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E9" w:rsidRPr="007231E9" w:rsidRDefault="007231E9" w:rsidP="007231E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7231E9">
        <w:rPr>
          <w:rFonts w:ascii="Arial" w:eastAsia="Times New Roman" w:hAnsi="Arial" w:cs="Arial"/>
          <w:b/>
          <w:bCs/>
          <w:color w:val="2D2D2D"/>
          <w:spacing w:val="2"/>
          <w:kern w:val="36"/>
          <w:sz w:val="46"/>
          <w:szCs w:val="46"/>
          <w:lang w:eastAsia="ru-RU"/>
        </w:rPr>
        <w:t>Об утверждении Концепции развития школьных библиотек, информационно-библиотечных центров в Ставропольском крае</w:t>
      </w:r>
    </w:p>
    <w:p w:rsidR="007231E9" w:rsidRPr="007231E9" w:rsidRDefault="007231E9" w:rsidP="007231E9">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7231E9">
        <w:rPr>
          <w:rFonts w:ascii="Arial" w:eastAsia="Times New Roman" w:hAnsi="Arial" w:cs="Arial"/>
          <w:color w:val="3C3C3C"/>
          <w:spacing w:val="2"/>
          <w:sz w:val="26"/>
          <w:szCs w:val="26"/>
          <w:lang w:eastAsia="ru-RU"/>
        </w:rPr>
        <w:br/>
        <w:t>МИНИСТЕРСТВО ОБРАЗОВАНИЯ СТАВРОПОЛЬСКОГО КРАЯ</w:t>
      </w:r>
      <w:r w:rsidRPr="007231E9">
        <w:rPr>
          <w:rFonts w:ascii="Arial" w:eastAsia="Times New Roman" w:hAnsi="Arial" w:cs="Arial"/>
          <w:color w:val="3C3C3C"/>
          <w:spacing w:val="2"/>
          <w:sz w:val="26"/>
          <w:szCs w:val="26"/>
          <w:lang w:eastAsia="ru-RU"/>
        </w:rPr>
        <w:br/>
      </w:r>
      <w:r w:rsidRPr="007231E9">
        <w:rPr>
          <w:rFonts w:ascii="Arial" w:eastAsia="Times New Roman" w:hAnsi="Arial" w:cs="Arial"/>
          <w:color w:val="3C3C3C"/>
          <w:spacing w:val="2"/>
          <w:sz w:val="26"/>
          <w:szCs w:val="26"/>
          <w:lang w:eastAsia="ru-RU"/>
        </w:rPr>
        <w:br/>
        <w:t>ПРИКАЗ</w:t>
      </w:r>
      <w:r w:rsidRPr="007231E9">
        <w:rPr>
          <w:rFonts w:ascii="Arial" w:eastAsia="Times New Roman" w:hAnsi="Arial" w:cs="Arial"/>
          <w:color w:val="3C3C3C"/>
          <w:spacing w:val="2"/>
          <w:sz w:val="26"/>
          <w:szCs w:val="26"/>
          <w:lang w:eastAsia="ru-RU"/>
        </w:rPr>
        <w:br/>
      </w:r>
      <w:r w:rsidRPr="007231E9">
        <w:rPr>
          <w:rFonts w:ascii="Arial" w:eastAsia="Times New Roman" w:hAnsi="Arial" w:cs="Arial"/>
          <w:color w:val="3C3C3C"/>
          <w:spacing w:val="2"/>
          <w:sz w:val="26"/>
          <w:szCs w:val="26"/>
          <w:lang w:eastAsia="ru-RU"/>
        </w:rPr>
        <w:br/>
        <w:t>от 9 ноября 2018 года N 1665-пр</w:t>
      </w:r>
      <w:proofErr w:type="gramStart"/>
      <w:r w:rsidRPr="007231E9">
        <w:rPr>
          <w:rFonts w:ascii="Arial" w:eastAsia="Times New Roman" w:hAnsi="Arial" w:cs="Arial"/>
          <w:color w:val="3C3C3C"/>
          <w:spacing w:val="2"/>
          <w:sz w:val="26"/>
          <w:szCs w:val="26"/>
          <w:lang w:eastAsia="ru-RU"/>
        </w:rPr>
        <w:br/>
      </w:r>
      <w:r w:rsidRPr="007231E9">
        <w:rPr>
          <w:rFonts w:ascii="Arial" w:eastAsia="Times New Roman" w:hAnsi="Arial" w:cs="Arial"/>
          <w:color w:val="3C3C3C"/>
          <w:spacing w:val="2"/>
          <w:sz w:val="26"/>
          <w:szCs w:val="26"/>
          <w:lang w:eastAsia="ru-RU"/>
        </w:rPr>
        <w:br/>
      </w:r>
      <w:r w:rsidRPr="007231E9">
        <w:rPr>
          <w:rFonts w:ascii="Arial" w:eastAsia="Times New Roman" w:hAnsi="Arial" w:cs="Arial"/>
          <w:color w:val="3C3C3C"/>
          <w:spacing w:val="2"/>
          <w:sz w:val="26"/>
          <w:szCs w:val="26"/>
          <w:lang w:eastAsia="ru-RU"/>
        </w:rPr>
        <w:br/>
        <w:t>О</w:t>
      </w:r>
      <w:proofErr w:type="gramEnd"/>
      <w:r w:rsidRPr="007231E9">
        <w:rPr>
          <w:rFonts w:ascii="Arial" w:eastAsia="Times New Roman" w:hAnsi="Arial" w:cs="Arial"/>
          <w:color w:val="3C3C3C"/>
          <w:spacing w:val="2"/>
          <w:sz w:val="26"/>
          <w:szCs w:val="26"/>
          <w:lang w:eastAsia="ru-RU"/>
        </w:rPr>
        <w:t>б утверждении Концепции развития школьных библиотек, информационно-библиотечных центров в Ставропольском крае</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r>
      <w:r w:rsidRPr="007231E9">
        <w:rPr>
          <w:rFonts w:ascii="Arial" w:eastAsia="Times New Roman" w:hAnsi="Arial" w:cs="Arial"/>
          <w:color w:val="2D2D2D"/>
          <w:spacing w:val="2"/>
          <w:sz w:val="18"/>
          <w:szCs w:val="18"/>
          <w:lang w:eastAsia="ru-RU"/>
        </w:rPr>
        <w:br/>
      </w:r>
      <w:proofErr w:type="gramStart"/>
      <w:r w:rsidRPr="007231E9">
        <w:rPr>
          <w:rFonts w:ascii="Arial" w:eastAsia="Times New Roman" w:hAnsi="Arial" w:cs="Arial"/>
          <w:color w:val="2D2D2D"/>
          <w:spacing w:val="2"/>
          <w:sz w:val="18"/>
          <w:szCs w:val="18"/>
          <w:lang w:eastAsia="ru-RU"/>
        </w:rPr>
        <w:t>В соответствии с пунктом 5 плана мероприятий по реализации в 2016 - 2020 годах Стратегии развития воспитания в Российской Федерации на период до 2025 года, утвержденного</w:t>
      </w:r>
      <w:r w:rsidRPr="007231E9">
        <w:rPr>
          <w:rFonts w:ascii="Arial" w:eastAsia="Times New Roman" w:hAnsi="Arial" w:cs="Arial"/>
          <w:color w:val="2D2D2D"/>
          <w:spacing w:val="2"/>
          <w:sz w:val="18"/>
          <w:lang w:eastAsia="ru-RU"/>
        </w:rPr>
        <w:t> </w:t>
      </w:r>
      <w:hyperlink r:id="rId4" w:history="1">
        <w:r w:rsidRPr="007231E9">
          <w:rPr>
            <w:rFonts w:ascii="Arial" w:eastAsia="Times New Roman" w:hAnsi="Arial" w:cs="Arial"/>
            <w:color w:val="00466E"/>
            <w:spacing w:val="2"/>
            <w:sz w:val="18"/>
            <w:u w:val="single"/>
            <w:lang w:eastAsia="ru-RU"/>
          </w:rPr>
          <w:t>распоряжением Правительства Российской Федерации от 12 марта 2016 года N 423-р</w:t>
        </w:r>
      </w:hyperlink>
      <w:r w:rsidRPr="007231E9">
        <w:rPr>
          <w:rFonts w:ascii="Arial" w:eastAsia="Times New Roman" w:hAnsi="Arial" w:cs="Arial"/>
          <w:color w:val="2D2D2D"/>
          <w:spacing w:val="2"/>
          <w:sz w:val="18"/>
          <w:szCs w:val="18"/>
          <w:lang w:eastAsia="ru-RU"/>
        </w:rPr>
        <w:t>, в целях реализации Концепции развития школьных информационно-библиотечных центров, утвержденной</w:t>
      </w:r>
      <w:r w:rsidRPr="007231E9">
        <w:rPr>
          <w:rFonts w:ascii="Arial" w:eastAsia="Times New Roman" w:hAnsi="Arial" w:cs="Arial"/>
          <w:color w:val="2D2D2D"/>
          <w:spacing w:val="2"/>
          <w:sz w:val="18"/>
          <w:lang w:eastAsia="ru-RU"/>
        </w:rPr>
        <w:t> </w:t>
      </w:r>
      <w:hyperlink r:id="rId5" w:history="1">
        <w:r w:rsidRPr="007231E9">
          <w:rPr>
            <w:rFonts w:ascii="Arial" w:eastAsia="Times New Roman" w:hAnsi="Arial" w:cs="Arial"/>
            <w:color w:val="00466E"/>
            <w:spacing w:val="2"/>
            <w:sz w:val="18"/>
            <w:u w:val="single"/>
            <w:lang w:eastAsia="ru-RU"/>
          </w:rPr>
          <w:t>приказом Министерства образования и науки Российской Федерации от 15 июня 2016 года N 715</w:t>
        </w:r>
      </w:hyperlink>
      <w:r w:rsidRPr="007231E9">
        <w:rPr>
          <w:rFonts w:ascii="Arial" w:eastAsia="Times New Roman" w:hAnsi="Arial" w:cs="Arial"/>
          <w:color w:val="2D2D2D"/>
          <w:spacing w:val="2"/>
          <w:sz w:val="18"/>
          <w:szCs w:val="18"/>
          <w:lang w:eastAsia="ru-RU"/>
        </w:rPr>
        <w:t>, приказываю:</w:t>
      </w:r>
      <w:proofErr w:type="gramEnd"/>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1. Утвердить Концепцию развития школьных библиотек, информационно-библиотечных центров в Ставропольском крае (приложение).</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2. Отделу общего образования (</w:t>
      </w:r>
      <w:proofErr w:type="spellStart"/>
      <w:r w:rsidRPr="007231E9">
        <w:rPr>
          <w:rFonts w:ascii="Arial" w:eastAsia="Times New Roman" w:hAnsi="Arial" w:cs="Arial"/>
          <w:color w:val="2D2D2D"/>
          <w:spacing w:val="2"/>
          <w:sz w:val="18"/>
          <w:szCs w:val="18"/>
          <w:lang w:eastAsia="ru-RU"/>
        </w:rPr>
        <w:t>Чубова</w:t>
      </w:r>
      <w:proofErr w:type="spellEnd"/>
      <w:r w:rsidRPr="007231E9">
        <w:rPr>
          <w:rFonts w:ascii="Arial" w:eastAsia="Times New Roman" w:hAnsi="Arial" w:cs="Arial"/>
          <w:color w:val="2D2D2D"/>
          <w:spacing w:val="2"/>
          <w:sz w:val="18"/>
          <w:szCs w:val="18"/>
          <w:lang w:eastAsia="ru-RU"/>
        </w:rPr>
        <w:t xml:space="preserve"> О.Н., </w:t>
      </w:r>
      <w:proofErr w:type="spellStart"/>
      <w:r w:rsidRPr="007231E9">
        <w:rPr>
          <w:rFonts w:ascii="Arial" w:eastAsia="Times New Roman" w:hAnsi="Arial" w:cs="Arial"/>
          <w:color w:val="2D2D2D"/>
          <w:spacing w:val="2"/>
          <w:sz w:val="18"/>
          <w:szCs w:val="18"/>
          <w:lang w:eastAsia="ru-RU"/>
        </w:rPr>
        <w:t>Хосикуридзе</w:t>
      </w:r>
      <w:proofErr w:type="spellEnd"/>
      <w:r w:rsidRPr="007231E9">
        <w:rPr>
          <w:rFonts w:ascii="Arial" w:eastAsia="Times New Roman" w:hAnsi="Arial" w:cs="Arial"/>
          <w:color w:val="2D2D2D"/>
          <w:spacing w:val="2"/>
          <w:sz w:val="18"/>
          <w:szCs w:val="18"/>
          <w:lang w:eastAsia="ru-RU"/>
        </w:rPr>
        <w:t xml:space="preserve"> А.М.) разработать План реализации Концепции развития школьных библиотек, информационно-библиотечных центров в Ставропольском крае в срок до 20 ноября 2018 года.</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3. Отделу общего образования (</w:t>
      </w:r>
      <w:proofErr w:type="spellStart"/>
      <w:r w:rsidRPr="007231E9">
        <w:rPr>
          <w:rFonts w:ascii="Arial" w:eastAsia="Times New Roman" w:hAnsi="Arial" w:cs="Arial"/>
          <w:color w:val="2D2D2D"/>
          <w:spacing w:val="2"/>
          <w:sz w:val="18"/>
          <w:szCs w:val="18"/>
          <w:lang w:eastAsia="ru-RU"/>
        </w:rPr>
        <w:t>Чубова</w:t>
      </w:r>
      <w:proofErr w:type="spellEnd"/>
      <w:r w:rsidRPr="007231E9">
        <w:rPr>
          <w:rFonts w:ascii="Arial" w:eastAsia="Times New Roman" w:hAnsi="Arial" w:cs="Arial"/>
          <w:color w:val="2D2D2D"/>
          <w:spacing w:val="2"/>
          <w:sz w:val="18"/>
          <w:szCs w:val="18"/>
          <w:lang w:eastAsia="ru-RU"/>
        </w:rPr>
        <w:t xml:space="preserve"> О.Н., </w:t>
      </w:r>
      <w:proofErr w:type="spellStart"/>
      <w:r w:rsidRPr="007231E9">
        <w:rPr>
          <w:rFonts w:ascii="Arial" w:eastAsia="Times New Roman" w:hAnsi="Arial" w:cs="Arial"/>
          <w:color w:val="2D2D2D"/>
          <w:spacing w:val="2"/>
          <w:sz w:val="18"/>
          <w:szCs w:val="18"/>
          <w:lang w:eastAsia="ru-RU"/>
        </w:rPr>
        <w:t>Хосикуридзе</w:t>
      </w:r>
      <w:proofErr w:type="spellEnd"/>
      <w:r w:rsidRPr="007231E9">
        <w:rPr>
          <w:rFonts w:ascii="Arial" w:eastAsia="Times New Roman" w:hAnsi="Arial" w:cs="Arial"/>
          <w:color w:val="2D2D2D"/>
          <w:spacing w:val="2"/>
          <w:sz w:val="18"/>
          <w:szCs w:val="18"/>
          <w:lang w:eastAsia="ru-RU"/>
        </w:rPr>
        <w:t xml:space="preserve"> А.М.) довести настоящий приказ до сведения руководителей органов управления образованием администраций муниципальных районов и городских округов, руководителей государственных общеобразовательных организаций Ставропольского края путем размещения на официальном сайте министерства образования Ставропольского края в трехдневный срок после подписания приказа.</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4. Рекомендовать руководителям органов управления образованием администраций муниципальных районов и городских округов Ставропольского края, государственных общеобразовательных организаций, подведомственных министерству образования Ставропольского края, обеспечить исполнение Концепции развития школьных библиотек, информационно-библиотечных центров в Ставропольском крае.</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 xml:space="preserve">5. </w:t>
      </w:r>
      <w:proofErr w:type="gramStart"/>
      <w:r w:rsidRPr="007231E9">
        <w:rPr>
          <w:rFonts w:ascii="Arial" w:eastAsia="Times New Roman" w:hAnsi="Arial" w:cs="Arial"/>
          <w:color w:val="2D2D2D"/>
          <w:spacing w:val="2"/>
          <w:sz w:val="18"/>
          <w:szCs w:val="18"/>
          <w:lang w:eastAsia="ru-RU"/>
        </w:rPr>
        <w:t>Контроль за</w:t>
      </w:r>
      <w:proofErr w:type="gramEnd"/>
      <w:r w:rsidRPr="007231E9">
        <w:rPr>
          <w:rFonts w:ascii="Arial" w:eastAsia="Times New Roman" w:hAnsi="Arial" w:cs="Arial"/>
          <w:color w:val="2D2D2D"/>
          <w:spacing w:val="2"/>
          <w:sz w:val="18"/>
          <w:szCs w:val="18"/>
          <w:lang w:eastAsia="ru-RU"/>
        </w:rPr>
        <w:t xml:space="preserve"> исполнением настоящего приказа возложить на первого заместителя министра Лаврову Н.А., заместителя министра </w:t>
      </w:r>
      <w:proofErr w:type="spellStart"/>
      <w:r w:rsidRPr="007231E9">
        <w:rPr>
          <w:rFonts w:ascii="Arial" w:eastAsia="Times New Roman" w:hAnsi="Arial" w:cs="Arial"/>
          <w:color w:val="2D2D2D"/>
          <w:spacing w:val="2"/>
          <w:sz w:val="18"/>
          <w:szCs w:val="18"/>
          <w:lang w:eastAsia="ru-RU"/>
        </w:rPr>
        <w:t>Рудьеву</w:t>
      </w:r>
      <w:proofErr w:type="spellEnd"/>
      <w:r w:rsidRPr="007231E9">
        <w:rPr>
          <w:rFonts w:ascii="Arial" w:eastAsia="Times New Roman" w:hAnsi="Arial" w:cs="Arial"/>
          <w:color w:val="2D2D2D"/>
          <w:spacing w:val="2"/>
          <w:sz w:val="18"/>
          <w:szCs w:val="18"/>
          <w:lang w:eastAsia="ru-RU"/>
        </w:rPr>
        <w:t xml:space="preserve"> Д.Г., заместителя министра </w:t>
      </w:r>
      <w:proofErr w:type="spellStart"/>
      <w:r w:rsidRPr="007231E9">
        <w:rPr>
          <w:rFonts w:ascii="Arial" w:eastAsia="Times New Roman" w:hAnsi="Arial" w:cs="Arial"/>
          <w:color w:val="2D2D2D"/>
          <w:spacing w:val="2"/>
          <w:sz w:val="18"/>
          <w:szCs w:val="18"/>
          <w:lang w:eastAsia="ru-RU"/>
        </w:rPr>
        <w:t>Зубенко</w:t>
      </w:r>
      <w:proofErr w:type="spellEnd"/>
      <w:r w:rsidRPr="007231E9">
        <w:rPr>
          <w:rFonts w:ascii="Arial" w:eastAsia="Times New Roman" w:hAnsi="Arial" w:cs="Arial"/>
          <w:color w:val="2D2D2D"/>
          <w:spacing w:val="2"/>
          <w:sz w:val="18"/>
          <w:szCs w:val="18"/>
          <w:lang w:eastAsia="ru-RU"/>
        </w:rPr>
        <w:t xml:space="preserve"> Г.С.</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6. Приказ вступает в силу со дня его подписания.</w:t>
      </w:r>
    </w:p>
    <w:p w:rsidR="007231E9" w:rsidRPr="007231E9" w:rsidRDefault="007231E9" w:rsidP="007231E9">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r>
      <w:r w:rsidRPr="007231E9">
        <w:rPr>
          <w:rFonts w:ascii="Arial" w:eastAsia="Times New Roman" w:hAnsi="Arial" w:cs="Arial"/>
          <w:color w:val="2D2D2D"/>
          <w:spacing w:val="2"/>
          <w:sz w:val="18"/>
          <w:szCs w:val="18"/>
          <w:lang w:eastAsia="ru-RU"/>
        </w:rPr>
        <w:br/>
        <w:t>Министр</w:t>
      </w:r>
      <w:r w:rsidRPr="007231E9">
        <w:rPr>
          <w:rFonts w:ascii="Arial" w:eastAsia="Times New Roman" w:hAnsi="Arial" w:cs="Arial"/>
          <w:color w:val="2D2D2D"/>
          <w:spacing w:val="2"/>
          <w:sz w:val="18"/>
          <w:szCs w:val="18"/>
          <w:lang w:eastAsia="ru-RU"/>
        </w:rPr>
        <w:br/>
        <w:t>Е.Н.КОЗЮРА</w:t>
      </w:r>
    </w:p>
    <w:p w:rsidR="007231E9" w:rsidRPr="007231E9" w:rsidRDefault="007231E9" w:rsidP="007231E9">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lang w:eastAsia="ru-RU"/>
        </w:rPr>
      </w:pPr>
      <w:r w:rsidRPr="007231E9">
        <w:rPr>
          <w:rFonts w:ascii="Arial" w:eastAsia="Times New Roman" w:hAnsi="Arial" w:cs="Arial"/>
          <w:color w:val="3C3C3C"/>
          <w:spacing w:val="2"/>
          <w:sz w:val="26"/>
          <w:szCs w:val="26"/>
          <w:lang w:eastAsia="ru-RU"/>
        </w:rPr>
        <w:t>Приложение. Концепция развития школьных библиотек, информационно-библиотечных центров в Ставропольском крае</w:t>
      </w:r>
    </w:p>
    <w:p w:rsidR="007231E9" w:rsidRPr="007231E9" w:rsidRDefault="007231E9" w:rsidP="007231E9">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r>
      <w:r w:rsidRPr="007231E9">
        <w:rPr>
          <w:rFonts w:ascii="Arial" w:eastAsia="Times New Roman" w:hAnsi="Arial" w:cs="Arial"/>
          <w:color w:val="2D2D2D"/>
          <w:spacing w:val="2"/>
          <w:sz w:val="18"/>
          <w:szCs w:val="18"/>
          <w:lang w:eastAsia="ru-RU"/>
        </w:rPr>
        <w:br/>
      </w:r>
      <w:r w:rsidRPr="007231E9">
        <w:rPr>
          <w:rFonts w:ascii="Arial" w:eastAsia="Times New Roman" w:hAnsi="Arial" w:cs="Arial"/>
          <w:color w:val="2D2D2D"/>
          <w:spacing w:val="2"/>
          <w:sz w:val="18"/>
          <w:szCs w:val="18"/>
          <w:lang w:eastAsia="ru-RU"/>
        </w:rPr>
        <w:lastRenderedPageBreak/>
        <w:t>Приложение</w:t>
      </w:r>
      <w:r w:rsidRPr="007231E9">
        <w:rPr>
          <w:rFonts w:ascii="Arial" w:eastAsia="Times New Roman" w:hAnsi="Arial" w:cs="Arial"/>
          <w:color w:val="2D2D2D"/>
          <w:spacing w:val="2"/>
          <w:sz w:val="18"/>
          <w:szCs w:val="18"/>
          <w:lang w:eastAsia="ru-RU"/>
        </w:rPr>
        <w:br/>
        <w:t>к приказу</w:t>
      </w:r>
      <w:r w:rsidRPr="007231E9">
        <w:rPr>
          <w:rFonts w:ascii="Arial" w:eastAsia="Times New Roman" w:hAnsi="Arial" w:cs="Arial"/>
          <w:color w:val="2D2D2D"/>
          <w:spacing w:val="2"/>
          <w:sz w:val="18"/>
          <w:szCs w:val="18"/>
          <w:lang w:eastAsia="ru-RU"/>
        </w:rPr>
        <w:br/>
        <w:t>министерства образования</w:t>
      </w:r>
      <w:r w:rsidRPr="007231E9">
        <w:rPr>
          <w:rFonts w:ascii="Arial" w:eastAsia="Times New Roman" w:hAnsi="Arial" w:cs="Arial"/>
          <w:color w:val="2D2D2D"/>
          <w:spacing w:val="2"/>
          <w:sz w:val="18"/>
          <w:szCs w:val="18"/>
          <w:lang w:eastAsia="ru-RU"/>
        </w:rPr>
        <w:br/>
        <w:t>Ставропольского края</w:t>
      </w:r>
      <w:r w:rsidRPr="007231E9">
        <w:rPr>
          <w:rFonts w:ascii="Arial" w:eastAsia="Times New Roman" w:hAnsi="Arial" w:cs="Arial"/>
          <w:color w:val="2D2D2D"/>
          <w:spacing w:val="2"/>
          <w:sz w:val="18"/>
          <w:szCs w:val="18"/>
          <w:lang w:eastAsia="ru-RU"/>
        </w:rPr>
        <w:br/>
        <w:t>от 09.11.2018 N 1665-пр</w:t>
      </w:r>
    </w:p>
    <w:p w:rsidR="007231E9" w:rsidRPr="007231E9" w:rsidRDefault="007231E9" w:rsidP="007231E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7231E9">
        <w:rPr>
          <w:rFonts w:ascii="Arial" w:eastAsia="Times New Roman" w:hAnsi="Arial" w:cs="Arial"/>
          <w:color w:val="4C4C4C"/>
          <w:spacing w:val="2"/>
          <w:sz w:val="24"/>
          <w:szCs w:val="24"/>
          <w:lang w:eastAsia="ru-RU"/>
        </w:rPr>
        <w:t>1. Общие положения</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Настоящая Концепция развития школьных библиотек, информационно-библиотечных центров в Ставропольском крае (далее - Концепция) определяет основные цели, задачи, направления и мероприятия по развитию библиотек, информационно-библиотечных центров в организациях, осуществляющих образовательную деятельность и реализующих основные образовательные программы начального общего, основного общего и среднего общего образования в Ставропольском крае (далее соответственно - школьные библиотеки, ИБЦ).</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Необходимость преобразований школьных библиотек вызвана изменениями, происходящими в обществе, возрастанием роли информационных технологий во всех сферах жизнедеятельности, усилением влияния профессионального сообщества и общественных организаций на современную систему образования. Человечество вступило в эпоху приоритета информации над всеми остальными ресурсами. Определяющим становится умение работать с информацией - искать, критически оценивать, систематизировать, предъявлять; умение самостоятельно добывать необходимые знания для профессионального и личностного развития.</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 xml:space="preserve">Меняется роль школьной библиотеки в России и Ставропольском крае. В современных условиях модернизации системы образования школьная библиотека должна стать полноценной средой обучения, образования и воспитания, способствовать достижению обучающимися предметных, </w:t>
      </w:r>
      <w:proofErr w:type="spellStart"/>
      <w:r w:rsidRPr="007231E9">
        <w:rPr>
          <w:rFonts w:ascii="Arial" w:eastAsia="Times New Roman" w:hAnsi="Arial" w:cs="Arial"/>
          <w:color w:val="2D2D2D"/>
          <w:spacing w:val="2"/>
          <w:sz w:val="18"/>
          <w:szCs w:val="18"/>
          <w:lang w:eastAsia="ru-RU"/>
        </w:rPr>
        <w:t>метапредметных</w:t>
      </w:r>
      <w:proofErr w:type="spellEnd"/>
      <w:r w:rsidRPr="007231E9">
        <w:rPr>
          <w:rFonts w:ascii="Arial" w:eastAsia="Times New Roman" w:hAnsi="Arial" w:cs="Arial"/>
          <w:color w:val="2D2D2D"/>
          <w:spacing w:val="2"/>
          <w:sz w:val="18"/>
          <w:szCs w:val="18"/>
          <w:lang w:eastAsia="ru-RU"/>
        </w:rPr>
        <w:t xml:space="preserve"> и личностных результатов освоения основной образовательной программы, стать пространством развития педагогических работников, пространством для взаимодействия всех участников образовательных отношений.</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 xml:space="preserve">Современная школьная библиотека - это информационное пространство, в котором должен быть обеспечен равноправный и открытый доступ к качественным источникам информации на любых носителях, в том числе печатным, </w:t>
      </w:r>
      <w:proofErr w:type="spellStart"/>
      <w:r w:rsidRPr="007231E9">
        <w:rPr>
          <w:rFonts w:ascii="Arial" w:eastAsia="Times New Roman" w:hAnsi="Arial" w:cs="Arial"/>
          <w:color w:val="2D2D2D"/>
          <w:spacing w:val="2"/>
          <w:sz w:val="18"/>
          <w:szCs w:val="18"/>
          <w:lang w:eastAsia="ru-RU"/>
        </w:rPr>
        <w:t>мультимедийным</w:t>
      </w:r>
      <w:proofErr w:type="spellEnd"/>
      <w:r w:rsidRPr="007231E9">
        <w:rPr>
          <w:rFonts w:ascii="Arial" w:eastAsia="Times New Roman" w:hAnsi="Arial" w:cs="Arial"/>
          <w:color w:val="2D2D2D"/>
          <w:spacing w:val="2"/>
          <w:sz w:val="18"/>
          <w:szCs w:val="18"/>
          <w:lang w:eastAsia="ru-RU"/>
        </w:rPr>
        <w:t xml:space="preserve"> и цифровым коллекциям.</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Ключевой задачей школьной библиотеки должно стать содействие формированию грамотности и навыков чтения, информационной грамотности, исследовательскому и проблемно-ориентированному обучению, пониманию ценности литературы и культуры, развитию этнокультурного образования.</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В связи с этим изменяется статус школьной библиотеки, соответственно меняются требования к профессионализму сотрудников.</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r>
      <w:proofErr w:type="gramStart"/>
      <w:r w:rsidRPr="007231E9">
        <w:rPr>
          <w:rFonts w:ascii="Arial" w:eastAsia="Times New Roman" w:hAnsi="Arial" w:cs="Arial"/>
          <w:color w:val="2D2D2D"/>
          <w:spacing w:val="2"/>
          <w:sz w:val="18"/>
          <w:szCs w:val="18"/>
          <w:lang w:eastAsia="ru-RU"/>
        </w:rPr>
        <w:t>Современная школьная библиотека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кроме того должна иметь фонд дополнительной литературы, который включает отечественную и зарубежную, классическую и современную художественную литературу; научно-популярную и научно-техническую литературу;</w:t>
      </w:r>
      <w:proofErr w:type="gramEnd"/>
      <w:r w:rsidRPr="007231E9">
        <w:rPr>
          <w:rFonts w:ascii="Arial" w:eastAsia="Times New Roman" w:hAnsi="Arial" w:cs="Arial"/>
          <w:color w:val="2D2D2D"/>
          <w:spacing w:val="2"/>
          <w:sz w:val="18"/>
          <w:szCs w:val="18"/>
          <w:lang w:eastAsia="ru-RU"/>
        </w:rPr>
        <w:t xml:space="preserve">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 xml:space="preserve">В библиотеке необходимо организовать доступ к информационным ресурсам информационно-телекоммуникационной сети "Интернет" (далее - сеть интернет), учебной и художественной литературе, коллекциям </w:t>
      </w:r>
      <w:proofErr w:type="spellStart"/>
      <w:r w:rsidRPr="007231E9">
        <w:rPr>
          <w:rFonts w:ascii="Arial" w:eastAsia="Times New Roman" w:hAnsi="Arial" w:cs="Arial"/>
          <w:color w:val="2D2D2D"/>
          <w:spacing w:val="2"/>
          <w:sz w:val="18"/>
          <w:szCs w:val="18"/>
          <w:lang w:eastAsia="ru-RU"/>
        </w:rPr>
        <w:t>медиаресурсов</w:t>
      </w:r>
      <w:proofErr w:type="spellEnd"/>
      <w:r w:rsidRPr="007231E9">
        <w:rPr>
          <w:rFonts w:ascii="Arial" w:eastAsia="Times New Roman" w:hAnsi="Arial" w:cs="Arial"/>
          <w:color w:val="2D2D2D"/>
          <w:spacing w:val="2"/>
          <w:sz w:val="18"/>
          <w:szCs w:val="18"/>
          <w:lang w:eastAsia="ru-RU"/>
        </w:rPr>
        <w:t xml:space="preserve"> на электронных носителях, к множительной технике для тиражирования учебных и методических </w:t>
      </w:r>
      <w:proofErr w:type="spellStart"/>
      <w:r w:rsidRPr="007231E9">
        <w:rPr>
          <w:rFonts w:ascii="Arial" w:eastAsia="Times New Roman" w:hAnsi="Arial" w:cs="Arial"/>
          <w:color w:val="2D2D2D"/>
          <w:spacing w:val="2"/>
          <w:sz w:val="18"/>
          <w:szCs w:val="18"/>
          <w:lang w:eastAsia="ru-RU"/>
        </w:rPr>
        <w:t>текстографических</w:t>
      </w:r>
      <w:proofErr w:type="spellEnd"/>
      <w:r w:rsidRPr="007231E9">
        <w:rPr>
          <w:rFonts w:ascii="Arial" w:eastAsia="Times New Roman" w:hAnsi="Arial" w:cs="Arial"/>
          <w:color w:val="2D2D2D"/>
          <w:spacing w:val="2"/>
          <w:sz w:val="18"/>
          <w:szCs w:val="18"/>
          <w:lang w:eastAsia="ru-RU"/>
        </w:rPr>
        <w:t xml:space="preserve"> и </w:t>
      </w:r>
      <w:proofErr w:type="spellStart"/>
      <w:r w:rsidRPr="007231E9">
        <w:rPr>
          <w:rFonts w:ascii="Arial" w:eastAsia="Times New Roman" w:hAnsi="Arial" w:cs="Arial"/>
          <w:color w:val="2D2D2D"/>
          <w:spacing w:val="2"/>
          <w:sz w:val="18"/>
          <w:szCs w:val="18"/>
          <w:lang w:eastAsia="ru-RU"/>
        </w:rPr>
        <w:t>аудиовидеоматериалов</w:t>
      </w:r>
      <w:proofErr w:type="spellEnd"/>
      <w:r w:rsidRPr="007231E9">
        <w:rPr>
          <w:rFonts w:ascii="Arial" w:eastAsia="Times New Roman" w:hAnsi="Arial" w:cs="Arial"/>
          <w:color w:val="2D2D2D"/>
          <w:spacing w:val="2"/>
          <w:sz w:val="18"/>
          <w:szCs w:val="18"/>
          <w:lang w:eastAsia="ru-RU"/>
        </w:rPr>
        <w:t>, результатов творческой, научно-исследовательской и проектной деятельности учащихся.</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Настоящая Концепция определяет создание условий для развития региональной сети школьных библиотек и ИБЦ, что будет способствовать созданию единого информационно-образовательного пространства Ставропольского края, содействовать школам в реализации основной образовательной программы и достижении планируемых результатов в соответствии с федеральными государственными образовательными стандартами общего образования (далее - ФГОС).</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lastRenderedPageBreak/>
        <w:br/>
        <w:t>Концепция разработана в соответствии с Концепцией развития школьных информационно-библиотечных центров, утвержденной</w:t>
      </w:r>
      <w:r w:rsidRPr="007231E9">
        <w:rPr>
          <w:rFonts w:ascii="Arial" w:eastAsia="Times New Roman" w:hAnsi="Arial" w:cs="Arial"/>
          <w:color w:val="2D2D2D"/>
          <w:spacing w:val="2"/>
          <w:sz w:val="18"/>
          <w:lang w:eastAsia="ru-RU"/>
        </w:rPr>
        <w:t> </w:t>
      </w:r>
      <w:hyperlink r:id="rId6" w:history="1">
        <w:r w:rsidRPr="007231E9">
          <w:rPr>
            <w:rFonts w:ascii="Arial" w:eastAsia="Times New Roman" w:hAnsi="Arial" w:cs="Arial"/>
            <w:color w:val="00466E"/>
            <w:spacing w:val="2"/>
            <w:sz w:val="18"/>
            <w:u w:val="single"/>
            <w:lang w:eastAsia="ru-RU"/>
          </w:rPr>
          <w:t>приказом Министерства образования и науки Российской Федерации от 15 июня 2016 года N 715</w:t>
        </w:r>
      </w:hyperlink>
      <w:r w:rsidRPr="007231E9">
        <w:rPr>
          <w:rFonts w:ascii="Arial" w:eastAsia="Times New Roman" w:hAnsi="Arial" w:cs="Arial"/>
          <w:color w:val="2D2D2D"/>
          <w:spacing w:val="2"/>
          <w:sz w:val="18"/>
          <w:szCs w:val="18"/>
          <w:lang w:eastAsia="ru-RU"/>
        </w:rPr>
        <w:t>.</w:t>
      </w:r>
    </w:p>
    <w:p w:rsidR="007231E9" w:rsidRPr="007231E9" w:rsidRDefault="007231E9" w:rsidP="007231E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7231E9">
        <w:rPr>
          <w:rFonts w:ascii="Arial" w:eastAsia="Times New Roman" w:hAnsi="Arial" w:cs="Arial"/>
          <w:color w:val="4C4C4C"/>
          <w:spacing w:val="2"/>
          <w:sz w:val="24"/>
          <w:szCs w:val="24"/>
          <w:lang w:eastAsia="ru-RU"/>
        </w:rPr>
        <w:t>2. Проблемы развития школьных библиотек Ставропольского края</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По результатам мониторинговых исследований в 2018 году в общеобразовательных организациях Ставропольского края функционируют 633 школьные библиотеки и ИБЦ. При этом только 57,0% имеют оборудованный читальный зал, 49,9% - оборудованную компьютерную зону для пользователей, 75% - оборудованную зону для организации выставок, экспозиций, 50,0% - зону доступа к сети интернет.</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В соответствии с требованиями ФГОС перечень предоставляемых школьными библиотеками услуг значительно расширился, что свидетельствует о необходимости привлечения работников с компетенциями педагога-библиотекаря. При этом в Ставропольском крае существует проблема в области профессиональных компетенций уже работающих школьных библиотекарей. В 2018 году только 8,3% работников школьных библиотек имеют высшее библиотечное образование, 36,6% - высшее педагогическое образование.</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Система методического сопровождения педагогов-библиотекарей также требует модернизации, в том числе дальнейшего развития организации дополнительного профессионального образования. Отмечается потребность в курсах повышения квалификации с применением дистанционных образовательных технологий, раскрывающих вопросы эффективного участия школьных библиотек и ИБЦ в деятельности общеобразовательной организации.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Региональная система научно-методического обеспечения деятельности школьных библиотек и ИБЦ также требует модернизации, связанной с необходимостью создания регионального информационно-методического центра поддержки школьных библиотек и ИБЦ (далее - РИБЦ) и организации системного сетевого взаимодействия школьных библиотек и ИБЦ.</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РИБЦ должен координировать деятельность школьных библиотек и ИБЦ, аккумулировать лучшие практики их деятельности, обеспечивать распространение эффективного опыта работы, поддерживать ведение регионального электронного каталога образовательных ресурсов, проводить мониторинг актуальных потребностей школьных библиотек и ИБЦ в методическом, информационном и ином сопровождении.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Кроме того, состояние фондов учебной литературы в школьных библиотеках оптимальное, а состояние фондов художественной, справочной, отраслевой и другой литературы - критическое. Нуждаются в обновлении фонды классической литературы, произведений современных авторов, детской литературы, а также произведений гражданско-патриотической и этнокультурной направленности, используемые при освоении основных образовательных программ.</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Безусловно, качественное преподавание русского языка с использованием ресурсов школьной библиотеки и ИБЦ, продвижение чтения находятся в прямой зависимости от уровня оснащения и организации библиотечного пространства, повышения профессиональной квалификации и компетентности библиотечных и педагогических работников.</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 xml:space="preserve">В части материально-технического и информационно-ресурсного обеспечения наблюдается несоответствие технического оснащения школьных библиотек возрастающим требованиям современной образовательной деятельности, что выражается в нехватке площадей, современной мебели для школьных библиотек, </w:t>
      </w:r>
      <w:proofErr w:type="spellStart"/>
      <w:r w:rsidRPr="007231E9">
        <w:rPr>
          <w:rFonts w:ascii="Arial" w:eastAsia="Times New Roman" w:hAnsi="Arial" w:cs="Arial"/>
          <w:color w:val="2D2D2D"/>
          <w:spacing w:val="2"/>
          <w:sz w:val="18"/>
          <w:szCs w:val="18"/>
          <w:lang w:eastAsia="ru-RU"/>
        </w:rPr>
        <w:t>мультимедийной</w:t>
      </w:r>
      <w:proofErr w:type="spellEnd"/>
      <w:r w:rsidRPr="007231E9">
        <w:rPr>
          <w:rFonts w:ascii="Arial" w:eastAsia="Times New Roman" w:hAnsi="Arial" w:cs="Arial"/>
          <w:color w:val="2D2D2D"/>
          <w:spacing w:val="2"/>
          <w:sz w:val="18"/>
          <w:szCs w:val="18"/>
          <w:lang w:eastAsia="ru-RU"/>
        </w:rPr>
        <w:t xml:space="preserve"> и компьютерной техники.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Кроме того, отмечается ограниченность доступа к электронным (цифровым) библиотекам, профессиональным базам данных, информационным справочным и поисковым системам и прочим информационным ресурсам, централизованной поддержки процесса каталогизации.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Несмотря на то, что в Ставропольском крае 100% общеобразовательных организаций подключено к сети интернет, анализ информационно-компьютерных баз школьных библиотек и ИБЦ показал, что только 92,2% школьных библиотек и ИБЦ имеют компьютеризированное рабочее место библиотекаря, 85,9% - доступ к сети интернет из помещения школьной библиотеки и ИБЦ, 88,2% - копировально-множительную технику.</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 xml:space="preserve">В Ставропольском крае отсутствует системное сетевое взаимодействие между школьными библиотеками и ИБЦ в </w:t>
      </w:r>
      <w:r w:rsidRPr="007231E9">
        <w:rPr>
          <w:rFonts w:ascii="Arial" w:eastAsia="Times New Roman" w:hAnsi="Arial" w:cs="Arial"/>
          <w:color w:val="2D2D2D"/>
          <w:spacing w:val="2"/>
          <w:sz w:val="18"/>
          <w:szCs w:val="18"/>
          <w:lang w:eastAsia="ru-RU"/>
        </w:rPr>
        <w:lastRenderedPageBreak/>
        <w:t>силу разного уровня технической оснащенности, что препятствует обмену опытом и ресурсами всех участников профессионального сообщества.</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Наблюдается отсутствие единых подходов при определении функционала сотрудников школьных библиотек и ИБЦ, нормативно-правовой базы деятельности школьных библиотек и ИБЦ.</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Основные проблемы развития школьных библиотек и ИБЦ в Ставропольском крае:</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несовершенство современной нормативно-правовой базы деятельности школьных библиотек и ИБЦ;</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несоответствие образовательному и социальному заказу комплектование фондов и технического оснащения школьных библиотек и ИБЦ;</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отсутствие автоматизации процессов информационно-библиотечного обслуживания;</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неготовность школьных библиотек и ИБЦ для сетевого взаимодействия (обмен ресурсами, совместная разработка информационно-образовательных ресурсов, обмен эффективными практиками работы).</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 xml:space="preserve">Ведущая идея Концепции - сетевое взаимодействие школьных библиотек и ИБЦ для реализации ФГОС, достижения предметных, </w:t>
      </w:r>
      <w:proofErr w:type="spellStart"/>
      <w:r w:rsidRPr="007231E9">
        <w:rPr>
          <w:rFonts w:ascii="Arial" w:eastAsia="Times New Roman" w:hAnsi="Arial" w:cs="Arial"/>
          <w:color w:val="2D2D2D"/>
          <w:spacing w:val="2"/>
          <w:sz w:val="18"/>
          <w:szCs w:val="18"/>
          <w:lang w:eastAsia="ru-RU"/>
        </w:rPr>
        <w:t>метапредметных</w:t>
      </w:r>
      <w:proofErr w:type="spellEnd"/>
      <w:r w:rsidRPr="007231E9">
        <w:rPr>
          <w:rFonts w:ascii="Arial" w:eastAsia="Times New Roman" w:hAnsi="Arial" w:cs="Arial"/>
          <w:color w:val="2D2D2D"/>
          <w:spacing w:val="2"/>
          <w:sz w:val="18"/>
          <w:szCs w:val="18"/>
          <w:lang w:eastAsia="ru-RU"/>
        </w:rPr>
        <w:t xml:space="preserve"> и личностных результатов обучающихся.</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Учитывая, что серьезным ограничением в деятельности библиотек образовательных организаций является конечность ресурсов каждой отдельной библиотеки, создание региональной сети школьных библиотек и ИБЦ позволит:</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создать условия для удовлетворения информационно-образовательных потребностей всех субъектов образовательного процесса;</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преодолеть ограниченные возможности доступа к ресурсам образовательного назначения для отдельно взятой библиотеки;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создать необходимую материально-техническую оснащенность школьных библиотек и ИБЦ;</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расширить возможности для профессиональной коммуникации сотрудников библиотек в целях обмена успешными практиками организации деятельности;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создать единое образовательное пространство, обеспечивающее необходимые условия и инфраструктуру для системного обновления содержания образования, комплексной поддержки образовательной деятельности.</w:t>
      </w:r>
    </w:p>
    <w:p w:rsidR="007231E9" w:rsidRPr="007231E9" w:rsidRDefault="007231E9" w:rsidP="007231E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7231E9">
        <w:rPr>
          <w:rFonts w:ascii="Arial" w:eastAsia="Times New Roman" w:hAnsi="Arial" w:cs="Arial"/>
          <w:color w:val="4C4C4C"/>
          <w:spacing w:val="2"/>
          <w:sz w:val="24"/>
          <w:szCs w:val="24"/>
          <w:lang w:eastAsia="ru-RU"/>
        </w:rPr>
        <w:t>3. Цель и задачи Концепции. Основные направления деятельности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Цель Концепции: создание условий формирования и развития региональной сети школьных библиотек и ИБЦ как одного из механизмов реализации ФГОС.</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Задачи: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создать условия для повышения профессиональной компетентности сотрудников библиотек школ;</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обеспечить научно-методическое сопровождение функционирования и развития региональной сети школьных библиотек и ИБЦ;</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создать пакет нормативно-правовых документов, регламентирующих деятельность региональной сети школьных библиотек и ИБЦ;</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обеспечить информационное сопровождение деятельности региональной сети школьных библиотек и ИБЦ;</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разработать механизм сетевого взаимодействия субъектов (участников) сети;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lastRenderedPageBreak/>
        <w:br/>
        <w:t>создать современную информационно-библиотечную среду образовательных организаций на основе современных технологий;</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сформировать современную материально-техническую базу школьных библиотек и ИБЦ.</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Реализация Концепции требует следующего ресурсного обеспечения: кадрового, нормативно-правового, научно-методического, информационного и технического.</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3.1. Кадровое обеспечение</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В целях развития кадрового обеспечения школьных библиотек и ИБЦ необходимо:</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 xml:space="preserve">разработать или актуализировать курсы переподготовки и повышения квалификации для школьных библиотекарей и ИБЦ, специалистов по информационным технологиям (системного администратора, учителя информатики). </w:t>
      </w:r>
      <w:proofErr w:type="gramStart"/>
      <w:r w:rsidRPr="007231E9">
        <w:rPr>
          <w:rFonts w:ascii="Arial" w:eastAsia="Times New Roman" w:hAnsi="Arial" w:cs="Arial"/>
          <w:color w:val="2D2D2D"/>
          <w:spacing w:val="2"/>
          <w:sz w:val="18"/>
          <w:szCs w:val="18"/>
          <w:lang w:eastAsia="ru-RU"/>
        </w:rPr>
        <w:t xml:space="preserve">Программа обучения должна быть ориентирована на формирование новых компетенций: </w:t>
      </w:r>
      <w:proofErr w:type="spellStart"/>
      <w:r w:rsidRPr="007231E9">
        <w:rPr>
          <w:rFonts w:ascii="Arial" w:eastAsia="Times New Roman" w:hAnsi="Arial" w:cs="Arial"/>
          <w:color w:val="2D2D2D"/>
          <w:spacing w:val="2"/>
          <w:sz w:val="18"/>
          <w:szCs w:val="18"/>
          <w:lang w:eastAsia="ru-RU"/>
        </w:rPr>
        <w:t>целеполагания</w:t>
      </w:r>
      <w:proofErr w:type="spellEnd"/>
      <w:r w:rsidRPr="007231E9">
        <w:rPr>
          <w:rFonts w:ascii="Arial" w:eastAsia="Times New Roman" w:hAnsi="Arial" w:cs="Arial"/>
          <w:color w:val="2D2D2D"/>
          <w:spacing w:val="2"/>
          <w:sz w:val="18"/>
          <w:szCs w:val="18"/>
          <w:lang w:eastAsia="ru-RU"/>
        </w:rPr>
        <w:t>, проектировочной, методической, информационно-коммуникационной, технологической, коммуникативной и др.;</w:t>
      </w:r>
      <w:proofErr w:type="gramEnd"/>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расширить перечень образовательных продуктов для данной целевой аудитории;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систематически проводить методические мероприятия, направленные на повышение профессиональной компетентности школьных библиотекарей и ИБЦ на региональном и муниципальном уровнях;</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проводить конкурс профессионального мастерства для выявления и распространения передовых библиотечных технологий.</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3.2. Нормативно-правовое обеспечение</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Обновление нормативно-правовой базы является необходимым условием изменений в деятельности школьных библиотек и ИБЦ, расширения их функций, функционирования региональной сети школьных библиотек и ИБЦ.</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Для функционирования школьных библиотек ИБЦ и РИБЦ должен быть разработан пакет нормативных документов, включающий положения об РИБЦ и ИБЦ, должностные инструкции сотрудников школьных библиотек и ИБЦ на основе профессионального стандарта "Педагог-библиотекарь", методические рекомендации по развитию школьных библиотек и ИБЦ.</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Нормативно-правовое обеспечение деятельности школьных библиотек и ИБЦ также должно включать акты, относящиеся к функционированию и развитию информационно-образовательной среды школ, требования к которой определены в ФГОС.</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Кроме локальных документов, для обеспечения функционирования региональной сети необходима разработка регламентов о сетевом взаимодействии, в том числе разработка соглашения о сотрудничестве участников сети, обмене информационно-образовательными ресурсами, дистанционными курсами, библиографической информацией. Документ должен иметь рамочный характер и определять направления взаимодействия сторон.</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3.3. Научно-методическое обеспечение</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Научно-методическое обеспечение региональной сети школьных библиотек и ИБЦ представляет собой комплекс учебно-методических материалов, а также серию взаимосвязанных мероприятий, направленных на развитие сети школьных библиотек и ИБЦ по следующим направлениям:</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 xml:space="preserve">3.3.1. Разработка методического обеспечения </w:t>
      </w:r>
      <w:proofErr w:type="spellStart"/>
      <w:r w:rsidRPr="007231E9">
        <w:rPr>
          <w:rFonts w:ascii="Arial" w:eastAsia="Times New Roman" w:hAnsi="Arial" w:cs="Arial"/>
          <w:color w:val="2D2D2D"/>
          <w:spacing w:val="2"/>
          <w:sz w:val="18"/>
          <w:szCs w:val="18"/>
          <w:lang w:eastAsia="ru-RU"/>
        </w:rPr>
        <w:t>посткурсового</w:t>
      </w:r>
      <w:proofErr w:type="spellEnd"/>
      <w:r w:rsidRPr="007231E9">
        <w:rPr>
          <w:rFonts w:ascii="Arial" w:eastAsia="Times New Roman" w:hAnsi="Arial" w:cs="Arial"/>
          <w:color w:val="2D2D2D"/>
          <w:spacing w:val="2"/>
          <w:sz w:val="18"/>
          <w:szCs w:val="18"/>
          <w:lang w:eastAsia="ru-RU"/>
        </w:rPr>
        <w:t xml:space="preserve"> сопровождения школьных библиотекарей, специалистов по информационным технологиям. Организация дальнейшего (</w:t>
      </w:r>
      <w:proofErr w:type="spellStart"/>
      <w:r w:rsidRPr="007231E9">
        <w:rPr>
          <w:rFonts w:ascii="Arial" w:eastAsia="Times New Roman" w:hAnsi="Arial" w:cs="Arial"/>
          <w:color w:val="2D2D2D"/>
          <w:spacing w:val="2"/>
          <w:sz w:val="18"/>
          <w:szCs w:val="18"/>
          <w:lang w:eastAsia="ru-RU"/>
        </w:rPr>
        <w:t>посткурсового</w:t>
      </w:r>
      <w:proofErr w:type="spellEnd"/>
      <w:r w:rsidRPr="007231E9">
        <w:rPr>
          <w:rFonts w:ascii="Arial" w:eastAsia="Times New Roman" w:hAnsi="Arial" w:cs="Arial"/>
          <w:color w:val="2D2D2D"/>
          <w:spacing w:val="2"/>
          <w:sz w:val="18"/>
          <w:szCs w:val="18"/>
          <w:lang w:eastAsia="ru-RU"/>
        </w:rPr>
        <w:t>) сопровождения школьных библиотекарей должна выстраиваться при участии специалистов муниципальных методических служб. Таким образом, логическим продолжением является разработка научно-методического обеспечения для мероприятий по непрерывному повышению квалификации школьных библиотекарей и ИБЦ, прошедших обучение.</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 xml:space="preserve">3.3.2. </w:t>
      </w:r>
      <w:proofErr w:type="gramStart"/>
      <w:r w:rsidRPr="007231E9">
        <w:rPr>
          <w:rFonts w:ascii="Arial" w:eastAsia="Times New Roman" w:hAnsi="Arial" w:cs="Arial"/>
          <w:color w:val="2D2D2D"/>
          <w:spacing w:val="2"/>
          <w:sz w:val="18"/>
          <w:szCs w:val="18"/>
          <w:lang w:eastAsia="ru-RU"/>
        </w:rPr>
        <w:t xml:space="preserve">Разработка баз данных, в том числе электронных каталогов (введение электронной каталогизации единого информационного и библиотечно-библиографического фонда (на различных носителях информации) и </w:t>
      </w:r>
      <w:r w:rsidRPr="007231E9">
        <w:rPr>
          <w:rFonts w:ascii="Arial" w:eastAsia="Times New Roman" w:hAnsi="Arial" w:cs="Arial"/>
          <w:color w:val="2D2D2D"/>
          <w:spacing w:val="2"/>
          <w:sz w:val="18"/>
          <w:szCs w:val="18"/>
          <w:lang w:eastAsia="ru-RU"/>
        </w:rPr>
        <w:lastRenderedPageBreak/>
        <w:t>управление им с целью оптимизации объема фонда и эффективностью его использования (централизованный электронный каталог и автоматизированную информационно-библиотечную систему с возможностью планирования, комплектования, резервирования ресурсов и отслеживания их возврата).</w:t>
      </w:r>
      <w:proofErr w:type="gramEnd"/>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Наличие большого количества информационно-образовательных ресурсов в сети интернет не только не облегчает, а скорее затрудняет работу педагога. Решением данной проблемы могут стать базы данных, в том числе каталоги образовательных ресурсов, уже проверенных/апробированных другими педагогами. Создание таких баз данных и электронных каталогов становится одним из значимых направлений научно-методического обеспечения. В рамках деятельности региональной сети школьных библиотек и ИБЦ будет осуществляться анализ и структурирование информационно-образовательных ресурсов, создание и внедрение регионального распределенного информационно-образовательного ресурса для различных целевых групп.</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При определении тематик баз данных необходимо учитывать приоритетные направления региональной системы образования в рамках реализации ФГОС, в том числе акцент должен быть сделан на разработку курсов для обучающихся с использованием дистанционных образовательных технологий. Создание базы данных по дистанционным курсам становится актуальным в связи с реализацией ФГОС в основной и старшей школе.</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3.3.3. Разработка курсов для обучающихся с использованием дистанционных образовательных технологий.</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3.3.4. Привлечение к участию школьных библиотекарей и ИБЦ в семинарах, совещаниях и конференциях муниципального, регионального и федерального уровней с целью обмена передовым опытом в сфере библиотечного и педагогического обслуживания пользователей.</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3.3.5. Сопровождение сетевого взаимодействия школьных библиотек, в том числе обеспечивающих взаимодействие с сервисами электронных библиотек и распределение электронных книговыдач.</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3.3.6. Взаимодействие с региональными центрами других субъектов Российской Федерации, с библиотеками системы министерства культуры Ставропольского края и Российской Федерации и прочими структурами.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3.4. Информационное обеспечение</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Информационное обеспечение региональной сети школьных библиотек и ИБЦ должно быть рассчитано на удовлетворение информационных потребностей всех участников сети. Решение этой задачи возможно через создание единого информационного пространства региональной сети. Информационное обеспечение подразумевает также всестороннее освещение деятельности через сайты школ (участников региональной сети). РИБЦ, выполняющий функцию координатора сети, должен отвечать за общее освещение деятельности сети.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В информационном обеспечении можно выделить следующие направления:</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обеспечение свободного доступа для участников образовательных отношений к электронным информационным и электронным образовательным ресурсам с учетом необходимой защиты авторских и смежных прав;</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ведение баз данных, в том числе каталогов;</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структурирование информационно-образовательных ресурсов, размещаемых в региональной сети;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обмен библиографической информацией;</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 xml:space="preserve">дистанционное консультирование, в том числе </w:t>
      </w:r>
      <w:proofErr w:type="spellStart"/>
      <w:r w:rsidRPr="007231E9">
        <w:rPr>
          <w:rFonts w:ascii="Arial" w:eastAsia="Times New Roman" w:hAnsi="Arial" w:cs="Arial"/>
          <w:color w:val="2D2D2D"/>
          <w:spacing w:val="2"/>
          <w:sz w:val="18"/>
          <w:szCs w:val="18"/>
          <w:lang w:eastAsia="ru-RU"/>
        </w:rPr>
        <w:t>взаимоконсультирование</w:t>
      </w:r>
      <w:proofErr w:type="spellEnd"/>
      <w:r w:rsidRPr="007231E9">
        <w:rPr>
          <w:rFonts w:ascii="Arial" w:eastAsia="Times New Roman" w:hAnsi="Arial" w:cs="Arial"/>
          <w:color w:val="2D2D2D"/>
          <w:spacing w:val="2"/>
          <w:sz w:val="18"/>
          <w:szCs w:val="18"/>
          <w:lang w:eastAsia="ru-RU"/>
        </w:rPr>
        <w:t xml:space="preserve"> через </w:t>
      </w:r>
      <w:proofErr w:type="spellStart"/>
      <w:r w:rsidRPr="007231E9">
        <w:rPr>
          <w:rFonts w:ascii="Arial" w:eastAsia="Times New Roman" w:hAnsi="Arial" w:cs="Arial"/>
          <w:color w:val="2D2D2D"/>
          <w:spacing w:val="2"/>
          <w:sz w:val="18"/>
          <w:szCs w:val="18"/>
          <w:lang w:eastAsia="ru-RU"/>
        </w:rPr>
        <w:t>блоги</w:t>
      </w:r>
      <w:proofErr w:type="spellEnd"/>
      <w:r w:rsidRPr="007231E9">
        <w:rPr>
          <w:rFonts w:ascii="Arial" w:eastAsia="Times New Roman" w:hAnsi="Arial" w:cs="Arial"/>
          <w:color w:val="2D2D2D"/>
          <w:spacing w:val="2"/>
          <w:sz w:val="18"/>
          <w:szCs w:val="18"/>
          <w:lang w:eastAsia="ru-RU"/>
        </w:rPr>
        <w:t xml:space="preserve"> и форумы;</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освещение деятельности через средства массовой информации;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мониторинг реализации концепции региональной сети школьных библиотек и ИБЦ.</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 xml:space="preserve">Ведение баз данных имеет своей целью создание "путеводителей" по информационно-образовательным ресурсам, сокращающим время педагогов на поиск нужной информации. Содержание баз данных не должно ограничиваться ссылками </w:t>
      </w:r>
      <w:proofErr w:type="gramStart"/>
      <w:r w:rsidRPr="007231E9">
        <w:rPr>
          <w:rFonts w:ascii="Arial" w:eastAsia="Times New Roman" w:hAnsi="Arial" w:cs="Arial"/>
          <w:color w:val="2D2D2D"/>
          <w:spacing w:val="2"/>
          <w:sz w:val="18"/>
          <w:szCs w:val="18"/>
          <w:lang w:eastAsia="ru-RU"/>
        </w:rPr>
        <w:t>на те</w:t>
      </w:r>
      <w:proofErr w:type="gramEnd"/>
      <w:r w:rsidRPr="007231E9">
        <w:rPr>
          <w:rFonts w:ascii="Arial" w:eastAsia="Times New Roman" w:hAnsi="Arial" w:cs="Arial"/>
          <w:color w:val="2D2D2D"/>
          <w:spacing w:val="2"/>
          <w:sz w:val="18"/>
          <w:szCs w:val="18"/>
          <w:lang w:eastAsia="ru-RU"/>
        </w:rPr>
        <w:t xml:space="preserve"> или иные информационные ресурсы, базы данных должны также содержать и конкретные материалы в помощь педагогу. Целевым ориентиром при создании баз данных является ФГОС. Базы данных должны быть организованы так, чтобы участники региональной сети могли принимать участие в их </w:t>
      </w:r>
      <w:r w:rsidRPr="007231E9">
        <w:rPr>
          <w:rFonts w:ascii="Arial" w:eastAsia="Times New Roman" w:hAnsi="Arial" w:cs="Arial"/>
          <w:color w:val="2D2D2D"/>
          <w:spacing w:val="2"/>
          <w:sz w:val="18"/>
          <w:szCs w:val="18"/>
          <w:lang w:eastAsia="ru-RU"/>
        </w:rPr>
        <w:lastRenderedPageBreak/>
        <w:t>формировании, именно совместное ведение баз данных позволит повысить качество информационно-образовательных ресурсов.</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 xml:space="preserve">Важным аспектом считаем организацию обмена библиографической информацией между участниками региональной сети. Использование современных информационных технологий, таких сервисов, как </w:t>
      </w:r>
      <w:proofErr w:type="spellStart"/>
      <w:r w:rsidRPr="007231E9">
        <w:rPr>
          <w:rFonts w:ascii="Arial" w:eastAsia="Times New Roman" w:hAnsi="Arial" w:cs="Arial"/>
          <w:color w:val="2D2D2D"/>
          <w:spacing w:val="2"/>
          <w:sz w:val="18"/>
          <w:szCs w:val="18"/>
          <w:lang w:eastAsia="ru-RU"/>
        </w:rPr>
        <w:t>блоги</w:t>
      </w:r>
      <w:proofErr w:type="spellEnd"/>
      <w:r w:rsidRPr="007231E9">
        <w:rPr>
          <w:rFonts w:ascii="Arial" w:eastAsia="Times New Roman" w:hAnsi="Arial" w:cs="Arial"/>
          <w:color w:val="2D2D2D"/>
          <w:spacing w:val="2"/>
          <w:sz w:val="18"/>
          <w:szCs w:val="18"/>
          <w:lang w:eastAsia="ru-RU"/>
        </w:rPr>
        <w:t xml:space="preserve"> и форумы, позволяет вывести на новый уровень обсуждение актуальных для работников образования вопросов, организовать дистанционное консультирование и обмен опытом. Применение этих сервисов позволит усилить связи между участниками региональной сети.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Информационное обеспечение региональной сети школьных библиотек и ИБЦ должно строиться на основе открытости деятельности, следовательно, участники сети должны взаимодействовать со средствами массовой информации, ведущую роль в этом должна быть за РИБЦ.</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 xml:space="preserve">С целью </w:t>
      </w:r>
      <w:proofErr w:type="gramStart"/>
      <w:r w:rsidRPr="007231E9">
        <w:rPr>
          <w:rFonts w:ascii="Arial" w:eastAsia="Times New Roman" w:hAnsi="Arial" w:cs="Arial"/>
          <w:color w:val="2D2D2D"/>
          <w:spacing w:val="2"/>
          <w:sz w:val="18"/>
          <w:szCs w:val="18"/>
          <w:lang w:eastAsia="ru-RU"/>
        </w:rPr>
        <w:t>реализации концепции создания региональной сети школьных библиотек</w:t>
      </w:r>
      <w:proofErr w:type="gramEnd"/>
      <w:r w:rsidRPr="007231E9">
        <w:rPr>
          <w:rFonts w:ascii="Arial" w:eastAsia="Times New Roman" w:hAnsi="Arial" w:cs="Arial"/>
          <w:color w:val="2D2D2D"/>
          <w:spacing w:val="2"/>
          <w:sz w:val="18"/>
          <w:szCs w:val="18"/>
          <w:lang w:eastAsia="ru-RU"/>
        </w:rPr>
        <w:t xml:space="preserve"> и ИБЦ необходимо РИБЦ организовать мониторинг, в том числе учет </w:t>
      </w:r>
      <w:proofErr w:type="spellStart"/>
      <w:r w:rsidRPr="007231E9">
        <w:rPr>
          <w:rFonts w:ascii="Arial" w:eastAsia="Times New Roman" w:hAnsi="Arial" w:cs="Arial"/>
          <w:color w:val="2D2D2D"/>
          <w:spacing w:val="2"/>
          <w:sz w:val="18"/>
          <w:szCs w:val="18"/>
          <w:lang w:eastAsia="ru-RU"/>
        </w:rPr>
        <w:t>фондообеспеченности</w:t>
      </w:r>
      <w:proofErr w:type="spellEnd"/>
      <w:r w:rsidRPr="007231E9">
        <w:rPr>
          <w:rFonts w:ascii="Arial" w:eastAsia="Times New Roman" w:hAnsi="Arial" w:cs="Arial"/>
          <w:color w:val="2D2D2D"/>
          <w:spacing w:val="2"/>
          <w:sz w:val="18"/>
          <w:szCs w:val="18"/>
          <w:lang w:eastAsia="ru-RU"/>
        </w:rPr>
        <w:t xml:space="preserve"> (печатных и электронных изданий) школьных библиотек и ИБЦ.</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3.5. Техническое обеспечение</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Функционирование региональной сети школьных библиотек и ИБЦ образовательных организаций возможно только при наличии соответствующих технических составляющих, включающих три уровня: сетевое взаимодействие, инфраструктуру, узел сети.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Сетевое взаимодействие основано на использовании стандартных протоколов сети интернет. Данное решение позволяет любому участнику сети (обучающемуся, педагогу, родителям (законным представителям) обучающихся) использовать ресурсы региональной сети школьных библиотек и ИБЦ вне зависимости от места нахождения и единые интерфейсы доступа к ресурсам.</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На уровне инфраструктуры должны быть решены следующие вопросы:</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определены единые форматы данных для обмена библиографической информацией, информационно-образовательными ресурсами, в том числе дистанционными курсами;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согласовано использование минимального количества различных программных интерфейсов при решении различных задач (простота освоения);</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выбрано программное обеспечение;</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создано резервное хранилище информационно-образовательных ресурсов;</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обеспечена возможность контролируемой печати и копирования бумажных материалов;</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предоставлен доступ к электронным изданиям, необходимым для реализации основной образовательной программы общеобразовательной организации, а также электронным информационным и образовательным ресурсам;</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r>
      <w:proofErr w:type="gramStart"/>
      <w:r w:rsidRPr="007231E9">
        <w:rPr>
          <w:rFonts w:ascii="Arial" w:eastAsia="Times New Roman" w:hAnsi="Arial" w:cs="Arial"/>
          <w:color w:val="2D2D2D"/>
          <w:spacing w:val="2"/>
          <w:sz w:val="18"/>
          <w:szCs w:val="18"/>
          <w:lang w:eastAsia="ru-RU"/>
        </w:rPr>
        <w:t>обеспечено пополнение фондов школьных библиотек (учебниками, учебно-методической литературой и материалами по всем учебным предметам основной образовательной программы, дополнительной литературой (отечественной и зарубежной, классической и современной художественной литературой; научно-популярной и научно-технической литературой; изданиями по изобразительному искусству, музыке, физической культуре и спорту, экологии, правилам безопасного поведения на дорогах; справочно-библиографическими и периодическими изданиями;</w:t>
      </w:r>
      <w:proofErr w:type="gramEnd"/>
      <w:r w:rsidRPr="007231E9">
        <w:rPr>
          <w:rFonts w:ascii="Arial" w:eastAsia="Times New Roman" w:hAnsi="Arial" w:cs="Arial"/>
          <w:color w:val="2D2D2D"/>
          <w:spacing w:val="2"/>
          <w:sz w:val="18"/>
          <w:szCs w:val="18"/>
          <w:lang w:eastAsia="ru-RU"/>
        </w:rPr>
        <w:t xml:space="preserve"> собранием словарей; литературой по социальному и профессиональному самоопределению обучающихся);</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оборудованы автоматизированными рабочими местами рабочие места школьных библиотекарей и библиотекарей ИБЦ, включая централизованный электронный каталог и автоматизированную информационно-библиотечную систему с возможностью планирования, комплектования, резервирования ресурсов и отслеживания их возврата.</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Поддержание сетевой инфраструктуры (выбор программного обеспечения, создание резервного хранилища, согласование форматов обмена данными) является одной из основных задач РИБЦ по данному направлению.</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lastRenderedPageBreak/>
        <w:br/>
        <w:t>Узлами региональной сети являются РИБЦ, школьные библиотеки и ИБЦ, при этом в каждой школьной библиотеке и ИБЦ должны быть выделены функциональные зоны. При оборудовании этих зон необходимо учитывать, что требование к наличию зон исходит не из требования отдельных помещений и оборудования независимых зон, а из требования обеспечения организации различной деятельности. Ряд зон может располагаться в едином помещении и использовать комбинированный набор оборудования. Конкретная спецификация оборудования зон должна учитывать как имеющиеся площади, так и количество обучающихся в образовательной организации. Например, возможно расположение зон коллективной работы и презентационной в одном помещении.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Примерный функционал оборудования по зонам школьных библиотек и ИБЦ:</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 xml:space="preserve">зона для получения информационных ресурсов во временное пользование: мебель для хранения фонда и </w:t>
      </w:r>
      <w:proofErr w:type="spellStart"/>
      <w:r w:rsidRPr="007231E9">
        <w:rPr>
          <w:rFonts w:ascii="Arial" w:eastAsia="Times New Roman" w:hAnsi="Arial" w:cs="Arial"/>
          <w:color w:val="2D2D2D"/>
          <w:spacing w:val="2"/>
          <w:sz w:val="18"/>
          <w:szCs w:val="18"/>
          <w:lang w:eastAsia="ru-RU"/>
        </w:rPr>
        <w:t>медиапродукции</w:t>
      </w:r>
      <w:proofErr w:type="spellEnd"/>
      <w:r w:rsidRPr="007231E9">
        <w:rPr>
          <w:rFonts w:ascii="Arial" w:eastAsia="Times New Roman" w:hAnsi="Arial" w:cs="Arial"/>
          <w:color w:val="2D2D2D"/>
          <w:spacing w:val="2"/>
          <w:sz w:val="18"/>
          <w:szCs w:val="18"/>
          <w:lang w:eastAsia="ru-RU"/>
        </w:rPr>
        <w:t>, рабочее место библиотекаря с АИБС;</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зона для самостоятельной работы с ресурсами на различных типах носителей: мебель для открытого доступа к литературе и периодике, места для индивидуальной работы (оборудованные компьютеры с доступом в сеть интернет);</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зона для коллективной работы: посадочные места для групповой работы, оборудование для видеоконференций и коллективных сеансов дистанционного обучения;</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презентационная зона: выставочное оборудование, посадочные места в безопасном для детей исполнении, презентационное, а также интерактивное оборудование;</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рекреационная зона: посадочные места в безопасном для детей исполнении, игровая площадка.</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Максимальное количество зон школьных библиотек и ИБЦ должно быть охвачено сетью интернет с возможностью подключения к ней личных устройств пользователей. Каждый узел региональной сети должен представлять собой не просто точку подключения к сети, а шлюз между региональной сетью и информационно-образовательной средой школ.</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При этом информационно-образовательная среда должна поддерживать реализацию следующих задач:</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дистанционное обучение;</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размещение информационно-образовательных ресурсов как собственных, так и полученных из иных источников;</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среда коллективной работы.</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Стратегическим направлением в перспективе является широкое внедрение в региональной сети облачных технологий.</w:t>
      </w:r>
    </w:p>
    <w:p w:rsidR="007231E9" w:rsidRPr="007231E9" w:rsidRDefault="007231E9" w:rsidP="007231E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7231E9">
        <w:rPr>
          <w:rFonts w:ascii="Arial" w:eastAsia="Times New Roman" w:hAnsi="Arial" w:cs="Arial"/>
          <w:color w:val="4C4C4C"/>
          <w:spacing w:val="2"/>
          <w:sz w:val="24"/>
          <w:szCs w:val="24"/>
          <w:lang w:eastAsia="ru-RU"/>
        </w:rPr>
        <w:t>4. Этапы реализации Концепции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Для обеспечения последовательности в выполнении положений Концепции работа по ее реализации будет выполняться в несколько этапов. На всех этапах реализации Концепции предусматривается:</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организация сопровождения школ - участников региональной сети;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 xml:space="preserve">формирование новых компетенций, в том числе повышение </w:t>
      </w:r>
      <w:proofErr w:type="spellStart"/>
      <w:proofErr w:type="gramStart"/>
      <w:r w:rsidRPr="007231E9">
        <w:rPr>
          <w:rFonts w:ascii="Arial" w:eastAsia="Times New Roman" w:hAnsi="Arial" w:cs="Arial"/>
          <w:color w:val="2D2D2D"/>
          <w:spacing w:val="2"/>
          <w:sz w:val="18"/>
          <w:szCs w:val="18"/>
          <w:lang w:eastAsia="ru-RU"/>
        </w:rPr>
        <w:t>ИКТ-компетентности</w:t>
      </w:r>
      <w:proofErr w:type="spellEnd"/>
      <w:proofErr w:type="gramEnd"/>
      <w:r w:rsidRPr="007231E9">
        <w:rPr>
          <w:rFonts w:ascii="Arial" w:eastAsia="Times New Roman" w:hAnsi="Arial" w:cs="Arial"/>
          <w:color w:val="2D2D2D"/>
          <w:spacing w:val="2"/>
          <w:sz w:val="18"/>
          <w:szCs w:val="18"/>
          <w:lang w:eastAsia="ru-RU"/>
        </w:rPr>
        <w:t xml:space="preserve"> библиотекарей;</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организация сетевого взаимодействия участников региональной сети;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организация доступа обучающихся школ - участников региональной сети к электронным библиотекам;</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проведение мониторинга реализации Концепции.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На первом этапе реализации Концепции предусматривается (2018 - 2019 годы):</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lastRenderedPageBreak/>
        <w:br/>
        <w:t>определение технико-технологической платформы на основе свободного программного обеспечения;</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создание региональной сети ИБЦ, включающих по одному в каждом муниципальном районе (городском округе) Ставропольского края, четырех школьных библиотек и РИБЦ, выполняющего роль координатора;</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подключение к деятельности региональной сети специалистов муниципальных методических служб;</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создание условий для повышения квалификации школьных библиотекарей, педагогов-библиотекарей края в рамках переподготовки или курсов повышения квалификации.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На втором этапе (2020 - 2021 годы) предусматривается:</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расширение региональной сети за счет подключения к ней не менее 200 школ Ставропольского края;</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формирование сетевого сообщества;</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создание баз данных информационно-образовательных ресурсов;</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разработка и реализация моделей подключения образовательных организаций к региональной сети, в том числе малокомплектных школ, основных и начальных.</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На третьем этапе (2022 г.) предусматривается:</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обобщение и распространение лучшего опыта работы школьных библиотек и ИБЦ;</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дальнейшее расширение региональной сети (охвачено не менее 100% школ), в том числе подключение к региональной сети учреждений дополнительного образования и культуры;</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разработка модели использования школьных библиотек и ИБЦ в реализации индивидуальных образовательных маршрутов обучающихся, элективных курсов и программ внеурочной деятельности;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проведение анализа реализации Концепции, подведения итогов.</w:t>
      </w:r>
    </w:p>
    <w:p w:rsidR="007231E9" w:rsidRPr="007231E9" w:rsidRDefault="007231E9" w:rsidP="007231E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7231E9">
        <w:rPr>
          <w:rFonts w:ascii="Arial" w:eastAsia="Times New Roman" w:hAnsi="Arial" w:cs="Arial"/>
          <w:color w:val="4C4C4C"/>
          <w:spacing w:val="2"/>
          <w:sz w:val="24"/>
          <w:szCs w:val="24"/>
          <w:lang w:eastAsia="ru-RU"/>
        </w:rPr>
        <w:t>5. Реализация Концепции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В результате реализации Концепции будет формироваться новая информационно-образовательная среда, обеспечивающая необходимые условия и инфраструктуру для систематического обновления содержания общего образования и комплексной поддержки образовательной деятельности.</w:t>
      </w:r>
    </w:p>
    <w:p w:rsidR="007231E9" w:rsidRPr="007231E9" w:rsidRDefault="007231E9" w:rsidP="007231E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7231E9">
        <w:rPr>
          <w:rFonts w:ascii="Arial" w:eastAsia="Times New Roman" w:hAnsi="Arial" w:cs="Arial"/>
          <w:color w:val="2D2D2D"/>
          <w:spacing w:val="2"/>
          <w:sz w:val="18"/>
          <w:szCs w:val="18"/>
          <w:lang w:eastAsia="ru-RU"/>
        </w:rPr>
        <w:br/>
        <w:t>Механизмом реализации настоящей Концепции станет включение соответствующих задач и мероприятий в региональные программы, программы развития отдельных образовательных организаций, финансируемых из средств федерального, регионального и муниципальных бюджетов, внебюджетных источников.</w:t>
      </w:r>
    </w:p>
    <w:p w:rsidR="00840FF5" w:rsidRDefault="00840FF5" w:rsidP="002E35FA">
      <w:pPr>
        <w:spacing w:before="240"/>
      </w:pPr>
    </w:p>
    <w:sectPr w:rsidR="00840FF5" w:rsidSect="002E35FA">
      <w:type w:val="continuous"/>
      <w:pgSz w:w="11906" w:h="16838"/>
      <w:pgMar w:top="567" w:right="424" w:bottom="425" w:left="155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25290C"/>
    <w:rsid w:val="0025290C"/>
    <w:rsid w:val="002E35FA"/>
    <w:rsid w:val="006A0E60"/>
    <w:rsid w:val="007231E9"/>
    <w:rsid w:val="00840FF5"/>
    <w:rsid w:val="00C10799"/>
    <w:rsid w:val="00EF7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799"/>
  </w:style>
  <w:style w:type="paragraph" w:styleId="1">
    <w:name w:val="heading 1"/>
    <w:basedOn w:val="a"/>
    <w:link w:val="10"/>
    <w:uiPriority w:val="9"/>
    <w:qFormat/>
    <w:rsid w:val="00723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31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31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1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31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31E9"/>
    <w:rPr>
      <w:rFonts w:ascii="Times New Roman" w:eastAsia="Times New Roman" w:hAnsi="Times New Roman" w:cs="Times New Roman"/>
      <w:b/>
      <w:bCs/>
      <w:sz w:val="27"/>
      <w:szCs w:val="27"/>
      <w:lang w:eastAsia="ru-RU"/>
    </w:rPr>
  </w:style>
  <w:style w:type="paragraph" w:customStyle="1" w:styleId="headertext">
    <w:name w:val="headertext"/>
    <w:basedOn w:val="a"/>
    <w:rsid w:val="00723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23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31E9"/>
  </w:style>
  <w:style w:type="character" w:styleId="a3">
    <w:name w:val="Hyperlink"/>
    <w:basedOn w:val="a0"/>
    <w:uiPriority w:val="99"/>
    <w:semiHidden/>
    <w:unhideWhenUsed/>
    <w:rsid w:val="007231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9042117">
      <w:bodyDiv w:val="1"/>
      <w:marLeft w:val="0"/>
      <w:marRight w:val="0"/>
      <w:marTop w:val="0"/>
      <w:marBottom w:val="0"/>
      <w:divBdr>
        <w:top w:val="none" w:sz="0" w:space="0" w:color="auto"/>
        <w:left w:val="none" w:sz="0" w:space="0" w:color="auto"/>
        <w:bottom w:val="none" w:sz="0" w:space="0" w:color="auto"/>
        <w:right w:val="none" w:sz="0" w:space="0" w:color="auto"/>
      </w:divBdr>
      <w:divsChild>
        <w:div w:id="261761319">
          <w:marLeft w:val="0"/>
          <w:marRight w:val="0"/>
          <w:marTop w:val="0"/>
          <w:marBottom w:val="0"/>
          <w:divBdr>
            <w:top w:val="none" w:sz="0" w:space="0" w:color="auto"/>
            <w:left w:val="none" w:sz="0" w:space="0" w:color="auto"/>
            <w:bottom w:val="none" w:sz="0" w:space="0" w:color="auto"/>
            <w:right w:val="none" w:sz="0" w:space="0" w:color="auto"/>
          </w:divBdr>
        </w:div>
      </w:divsChild>
    </w:div>
    <w:div w:id="2002001930">
      <w:bodyDiv w:val="1"/>
      <w:marLeft w:val="0"/>
      <w:marRight w:val="0"/>
      <w:marTop w:val="0"/>
      <w:marBottom w:val="0"/>
      <w:divBdr>
        <w:top w:val="none" w:sz="0" w:space="0" w:color="auto"/>
        <w:left w:val="none" w:sz="0" w:space="0" w:color="auto"/>
        <w:bottom w:val="none" w:sz="0" w:space="0" w:color="auto"/>
        <w:right w:val="none" w:sz="0" w:space="0" w:color="auto"/>
      </w:divBdr>
      <w:divsChild>
        <w:div w:id="3998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20366501" TargetMode="External"/><Relationship Id="rId5" Type="http://schemas.openxmlformats.org/officeDocument/2006/relationships/hyperlink" Target="http://docs.cntd.ru/document/420366501" TargetMode="External"/><Relationship Id="rId4" Type="http://schemas.openxmlformats.org/officeDocument/2006/relationships/hyperlink" Target="http://docs.cntd.ru/document/420342454"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4268</Words>
  <Characters>24334</Characters>
  <Application>Microsoft Office Word</Application>
  <DocSecurity>0</DocSecurity>
  <Lines>202</Lines>
  <Paragraphs>57</Paragraphs>
  <ScaleCrop>false</ScaleCrop>
  <Company>Hewlett-Packard Company</Company>
  <LinksUpToDate>false</LinksUpToDate>
  <CharactersWithSpaces>28545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Замдирнач</dc:creator>
  <cp:keywords/>
  <dc:description/>
  <cp:lastModifiedBy>Admin</cp:lastModifiedBy>
  <cp:revision>4</cp:revision>
  <dcterms:created xsi:type="dcterms:W3CDTF">2019-07-25T05:03:00Z</dcterms:created>
  <dcterms:modified xsi:type="dcterms:W3CDTF">2019-07-25T13:51:00Z</dcterms:modified>
</cp:coreProperties>
</file>