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F9" w:rsidRDefault="000D36F9">
      <w:pPr>
        <w:pStyle w:val="ConsPlusTitlePage"/>
      </w:pPr>
      <w:r>
        <w:t xml:space="preserve">Документ предоставлен </w:t>
      </w:r>
      <w:hyperlink r:id="rId4" w:history="1">
        <w:r>
          <w:rPr>
            <w:color w:val="0000FF"/>
          </w:rPr>
          <w:t>КонсультантПлюс</w:t>
        </w:r>
      </w:hyperlink>
      <w:r>
        <w:br/>
      </w:r>
    </w:p>
    <w:p w:rsidR="000D36F9" w:rsidRDefault="000D36F9">
      <w:pPr>
        <w:pStyle w:val="ConsPlusNormal"/>
        <w:jc w:val="both"/>
        <w:outlineLvl w:val="0"/>
      </w:pPr>
    </w:p>
    <w:p w:rsidR="000D36F9" w:rsidRDefault="000D36F9">
      <w:pPr>
        <w:pStyle w:val="ConsPlusNormal"/>
        <w:outlineLvl w:val="0"/>
      </w:pPr>
      <w:r>
        <w:t>Зарегистрировано в Минюсте России 1 октября 2013 г. N 30067</w:t>
      </w:r>
    </w:p>
    <w:p w:rsidR="000D36F9" w:rsidRDefault="000D36F9">
      <w:pPr>
        <w:pStyle w:val="ConsPlusNormal"/>
        <w:pBdr>
          <w:top w:val="single" w:sz="6" w:space="0" w:color="auto"/>
        </w:pBdr>
        <w:spacing w:before="100" w:after="100"/>
        <w:jc w:val="both"/>
        <w:rPr>
          <w:sz w:val="2"/>
          <w:szCs w:val="2"/>
        </w:rPr>
      </w:pPr>
    </w:p>
    <w:p w:rsidR="000D36F9" w:rsidRDefault="000D36F9">
      <w:pPr>
        <w:pStyle w:val="ConsPlusNormal"/>
        <w:jc w:val="center"/>
      </w:pPr>
    </w:p>
    <w:p w:rsidR="000D36F9" w:rsidRDefault="000D36F9">
      <w:pPr>
        <w:pStyle w:val="ConsPlusTitle"/>
        <w:jc w:val="center"/>
      </w:pPr>
      <w:r>
        <w:t>МИНИСТЕРСТВО ОБРАЗОВАНИЯ И НАУКИ РОССИЙСКОЙ ФЕДЕРАЦИИ</w:t>
      </w:r>
    </w:p>
    <w:p w:rsidR="000D36F9" w:rsidRDefault="000D36F9">
      <w:pPr>
        <w:pStyle w:val="ConsPlusTitle"/>
        <w:jc w:val="center"/>
      </w:pPr>
    </w:p>
    <w:p w:rsidR="000D36F9" w:rsidRDefault="000D36F9">
      <w:pPr>
        <w:pStyle w:val="ConsPlusTitle"/>
        <w:jc w:val="center"/>
      </w:pPr>
      <w:r>
        <w:t>ПРИКАЗ</w:t>
      </w:r>
    </w:p>
    <w:p w:rsidR="000D36F9" w:rsidRDefault="000D36F9">
      <w:pPr>
        <w:pStyle w:val="ConsPlusTitle"/>
        <w:jc w:val="center"/>
      </w:pPr>
      <w:r>
        <w:t>от 30 августа 2013 г. N 1015</w:t>
      </w:r>
    </w:p>
    <w:p w:rsidR="000D36F9" w:rsidRDefault="000D36F9">
      <w:pPr>
        <w:pStyle w:val="ConsPlusTitle"/>
        <w:jc w:val="center"/>
      </w:pPr>
    </w:p>
    <w:p w:rsidR="000D36F9" w:rsidRDefault="000D36F9">
      <w:pPr>
        <w:pStyle w:val="ConsPlusTitle"/>
        <w:jc w:val="center"/>
      </w:pPr>
      <w:r>
        <w:t>ОБ УТВЕРЖДЕНИИ ПОРЯДКА</w:t>
      </w:r>
    </w:p>
    <w:p w:rsidR="000D36F9" w:rsidRDefault="000D36F9">
      <w:pPr>
        <w:pStyle w:val="ConsPlusTitle"/>
        <w:jc w:val="center"/>
      </w:pPr>
      <w:r>
        <w:t>ОРГАНИЗАЦИИ И ОСУЩЕСТВЛЕНИЯ ОБРАЗОВАТЕЛЬНОЙ</w:t>
      </w:r>
    </w:p>
    <w:p w:rsidR="000D36F9" w:rsidRDefault="000D36F9">
      <w:pPr>
        <w:pStyle w:val="ConsPlusTitle"/>
        <w:jc w:val="center"/>
      </w:pPr>
      <w:r>
        <w:t>ДЕЯТЕЛЬНОСТИ ПО ОСНОВНЫМ ОБЩЕОБРАЗОВАТЕЛЬНЫМ ПРОГРАММАМ -</w:t>
      </w:r>
    </w:p>
    <w:p w:rsidR="000D36F9" w:rsidRDefault="000D36F9">
      <w:pPr>
        <w:pStyle w:val="ConsPlusTitle"/>
        <w:jc w:val="center"/>
      </w:pPr>
      <w:r>
        <w:t>ОБРАЗОВАТЕЛЬНЫМ ПРОГРАММАМ НАЧАЛЬНОГО ОБЩЕГО, ОСНОВНОГО</w:t>
      </w:r>
    </w:p>
    <w:p w:rsidR="000D36F9" w:rsidRDefault="000D36F9">
      <w:pPr>
        <w:pStyle w:val="ConsPlusTitle"/>
        <w:jc w:val="center"/>
      </w:pPr>
      <w:r>
        <w:t>ОБЩЕГО И СРЕДНЕГО ОБЩЕГО ОБРАЗОВАНИЯ</w:t>
      </w:r>
    </w:p>
    <w:p w:rsidR="000D36F9" w:rsidRDefault="000D36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36F9">
        <w:trPr>
          <w:jc w:val="center"/>
        </w:trPr>
        <w:tc>
          <w:tcPr>
            <w:tcW w:w="9294" w:type="dxa"/>
            <w:tcBorders>
              <w:top w:val="nil"/>
              <w:left w:val="single" w:sz="24" w:space="0" w:color="CED3F1"/>
              <w:bottom w:val="nil"/>
              <w:right w:val="single" w:sz="24" w:space="0" w:color="F4F3F8"/>
            </w:tcBorders>
            <w:shd w:val="clear" w:color="auto" w:fill="F4F3F8"/>
          </w:tcPr>
          <w:p w:rsidR="000D36F9" w:rsidRDefault="000D36F9">
            <w:pPr>
              <w:pStyle w:val="ConsPlusNormal"/>
              <w:jc w:val="center"/>
            </w:pPr>
            <w:r>
              <w:rPr>
                <w:color w:val="392C69"/>
              </w:rPr>
              <w:t>Список изменяющих документов</w:t>
            </w:r>
          </w:p>
          <w:p w:rsidR="000D36F9" w:rsidRDefault="000D36F9">
            <w:pPr>
              <w:pStyle w:val="ConsPlusNormal"/>
              <w:jc w:val="center"/>
            </w:pPr>
            <w:r>
              <w:rPr>
                <w:color w:val="392C69"/>
              </w:rPr>
              <w:t xml:space="preserve">(в ред. Приказов Минобрнауки России от 13.12.2013 </w:t>
            </w:r>
            <w:hyperlink r:id="rId5" w:history="1">
              <w:r>
                <w:rPr>
                  <w:color w:val="0000FF"/>
                </w:rPr>
                <w:t>N 1342</w:t>
              </w:r>
            </w:hyperlink>
            <w:r>
              <w:rPr>
                <w:color w:val="392C69"/>
              </w:rPr>
              <w:t>,</w:t>
            </w:r>
          </w:p>
          <w:p w:rsidR="000D36F9" w:rsidRDefault="000D36F9">
            <w:pPr>
              <w:pStyle w:val="ConsPlusNormal"/>
              <w:jc w:val="center"/>
            </w:pPr>
            <w:r>
              <w:rPr>
                <w:color w:val="392C69"/>
              </w:rPr>
              <w:t xml:space="preserve">от 28.05.2014 </w:t>
            </w:r>
            <w:hyperlink r:id="rId6" w:history="1">
              <w:r>
                <w:rPr>
                  <w:color w:val="0000FF"/>
                </w:rPr>
                <w:t>N 598</w:t>
              </w:r>
            </w:hyperlink>
            <w:r>
              <w:rPr>
                <w:color w:val="392C69"/>
              </w:rPr>
              <w:t xml:space="preserve">, от 17.07.2015 </w:t>
            </w:r>
            <w:hyperlink r:id="rId7" w:history="1">
              <w:r>
                <w:rPr>
                  <w:color w:val="0000FF"/>
                </w:rPr>
                <w:t>N 734</w:t>
              </w:r>
            </w:hyperlink>
            <w:r>
              <w:rPr>
                <w:color w:val="392C69"/>
              </w:rPr>
              <w:t>,</w:t>
            </w:r>
          </w:p>
          <w:p w:rsidR="000D36F9" w:rsidRDefault="000D36F9">
            <w:pPr>
              <w:pStyle w:val="ConsPlusNormal"/>
              <w:jc w:val="center"/>
            </w:pPr>
            <w:hyperlink r:id="rId8" w:history="1">
              <w:r>
                <w:rPr>
                  <w:color w:val="0000FF"/>
                </w:rPr>
                <w:t>Приказа</w:t>
              </w:r>
            </w:hyperlink>
            <w:r>
              <w:rPr>
                <w:color w:val="392C69"/>
              </w:rPr>
              <w:t xml:space="preserve"> Минпросвещения России от 01.03.2019 N 95)</w:t>
            </w:r>
          </w:p>
        </w:tc>
      </w:tr>
    </w:tbl>
    <w:p w:rsidR="000D36F9" w:rsidRDefault="000D36F9">
      <w:pPr>
        <w:pStyle w:val="ConsPlusNormal"/>
        <w:jc w:val="center"/>
      </w:pPr>
    </w:p>
    <w:p w:rsidR="000D36F9" w:rsidRDefault="000D36F9">
      <w:pPr>
        <w:pStyle w:val="ConsPlusNormal"/>
        <w:ind w:firstLine="540"/>
        <w:jc w:val="both"/>
      </w:pPr>
      <w:r>
        <w:t xml:space="preserve">В соответствии с </w:t>
      </w:r>
      <w:hyperlink r:id="rId9"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0D36F9" w:rsidRDefault="000D36F9">
      <w:pPr>
        <w:pStyle w:val="ConsPlusNormal"/>
        <w:spacing w:before="220"/>
        <w:ind w:firstLine="540"/>
        <w:jc w:val="both"/>
      </w:pPr>
      <w:r>
        <w:t xml:space="preserve">Утвердить прилагаемый </w:t>
      </w:r>
      <w:hyperlink w:anchor="P37"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D36F9" w:rsidRDefault="000D36F9">
      <w:pPr>
        <w:pStyle w:val="ConsPlusNormal"/>
        <w:ind w:firstLine="540"/>
        <w:jc w:val="both"/>
      </w:pPr>
    </w:p>
    <w:p w:rsidR="000D36F9" w:rsidRDefault="000D36F9">
      <w:pPr>
        <w:pStyle w:val="ConsPlusNormal"/>
        <w:jc w:val="right"/>
      </w:pPr>
      <w:r>
        <w:t>Первый заместитель Министра</w:t>
      </w:r>
    </w:p>
    <w:p w:rsidR="000D36F9" w:rsidRDefault="000D36F9">
      <w:pPr>
        <w:pStyle w:val="ConsPlusNormal"/>
        <w:jc w:val="right"/>
      </w:pPr>
      <w:r>
        <w:t>Н.В.ТРЕТЬЯК</w:t>
      </w:r>
    </w:p>
    <w:p w:rsidR="000D36F9" w:rsidRDefault="000D36F9">
      <w:pPr>
        <w:pStyle w:val="ConsPlusNormal"/>
        <w:jc w:val="right"/>
      </w:pPr>
    </w:p>
    <w:p w:rsidR="000D36F9" w:rsidRDefault="000D36F9">
      <w:pPr>
        <w:pStyle w:val="ConsPlusNormal"/>
        <w:jc w:val="right"/>
      </w:pPr>
    </w:p>
    <w:p w:rsidR="000D36F9" w:rsidRDefault="000D36F9">
      <w:pPr>
        <w:pStyle w:val="ConsPlusNormal"/>
        <w:jc w:val="right"/>
      </w:pPr>
    </w:p>
    <w:p w:rsidR="000D36F9" w:rsidRDefault="000D36F9">
      <w:pPr>
        <w:pStyle w:val="ConsPlusNormal"/>
        <w:jc w:val="right"/>
      </w:pPr>
    </w:p>
    <w:p w:rsidR="000D36F9" w:rsidRDefault="000D36F9">
      <w:pPr>
        <w:pStyle w:val="ConsPlusNormal"/>
        <w:jc w:val="right"/>
      </w:pPr>
    </w:p>
    <w:p w:rsidR="000D36F9" w:rsidRDefault="000D36F9">
      <w:pPr>
        <w:pStyle w:val="ConsPlusNormal"/>
        <w:jc w:val="right"/>
        <w:outlineLvl w:val="0"/>
      </w:pPr>
      <w:r>
        <w:t>Приложение</w:t>
      </w:r>
    </w:p>
    <w:p w:rsidR="000D36F9" w:rsidRDefault="000D36F9">
      <w:pPr>
        <w:pStyle w:val="ConsPlusNormal"/>
        <w:jc w:val="right"/>
      </w:pPr>
    </w:p>
    <w:p w:rsidR="000D36F9" w:rsidRDefault="000D36F9">
      <w:pPr>
        <w:pStyle w:val="ConsPlusNormal"/>
        <w:jc w:val="right"/>
      </w:pPr>
      <w:r>
        <w:t>Утвержден</w:t>
      </w:r>
    </w:p>
    <w:p w:rsidR="000D36F9" w:rsidRDefault="000D36F9">
      <w:pPr>
        <w:pStyle w:val="ConsPlusNormal"/>
        <w:jc w:val="right"/>
      </w:pPr>
      <w:r>
        <w:t>приказом Министерства</w:t>
      </w:r>
    </w:p>
    <w:p w:rsidR="000D36F9" w:rsidRDefault="000D36F9">
      <w:pPr>
        <w:pStyle w:val="ConsPlusNormal"/>
        <w:jc w:val="right"/>
      </w:pPr>
      <w:r>
        <w:t>образования и науки</w:t>
      </w:r>
    </w:p>
    <w:p w:rsidR="000D36F9" w:rsidRDefault="000D36F9">
      <w:pPr>
        <w:pStyle w:val="ConsPlusNormal"/>
        <w:jc w:val="right"/>
      </w:pPr>
      <w:r>
        <w:t>Российской Федерации</w:t>
      </w:r>
    </w:p>
    <w:p w:rsidR="000D36F9" w:rsidRDefault="000D36F9">
      <w:pPr>
        <w:pStyle w:val="ConsPlusNormal"/>
        <w:jc w:val="right"/>
      </w:pPr>
      <w:r>
        <w:t>от 30 августа 2013 г. N 1015</w:t>
      </w:r>
    </w:p>
    <w:p w:rsidR="000D36F9" w:rsidRDefault="000D36F9">
      <w:pPr>
        <w:pStyle w:val="ConsPlusNormal"/>
        <w:jc w:val="center"/>
      </w:pPr>
    </w:p>
    <w:p w:rsidR="000D36F9" w:rsidRDefault="000D36F9">
      <w:pPr>
        <w:pStyle w:val="ConsPlusTitle"/>
        <w:jc w:val="center"/>
      </w:pPr>
      <w:bookmarkStart w:id="0" w:name="P37"/>
      <w:bookmarkEnd w:id="0"/>
      <w:r>
        <w:t>ПОРЯДОК</w:t>
      </w:r>
    </w:p>
    <w:p w:rsidR="000D36F9" w:rsidRDefault="000D36F9">
      <w:pPr>
        <w:pStyle w:val="ConsPlusTitle"/>
        <w:jc w:val="center"/>
      </w:pPr>
      <w:r>
        <w:t>ОРГАНИЗАЦИИ И ОСУЩЕСТВЛЕНИЯ ОБРАЗОВАТЕЛЬНОЙ ДЕЯТЕЛЬНОСТИ</w:t>
      </w:r>
    </w:p>
    <w:p w:rsidR="000D36F9" w:rsidRDefault="000D36F9">
      <w:pPr>
        <w:pStyle w:val="ConsPlusTitle"/>
        <w:jc w:val="center"/>
      </w:pPr>
      <w:r>
        <w:t>ПО ОСНОВНЫМ ОБЩЕОБРАЗОВАТЕЛЬНЫМ ПРОГРАММАМ -</w:t>
      </w:r>
    </w:p>
    <w:p w:rsidR="000D36F9" w:rsidRDefault="000D36F9">
      <w:pPr>
        <w:pStyle w:val="ConsPlusTitle"/>
        <w:jc w:val="center"/>
      </w:pPr>
      <w:r>
        <w:t>ОБРАЗОВАТЕЛЬНЫМ ПРОГРАММАМ НАЧАЛЬНОГО ОБЩЕГО,</w:t>
      </w:r>
    </w:p>
    <w:p w:rsidR="000D36F9" w:rsidRDefault="000D36F9">
      <w:pPr>
        <w:pStyle w:val="ConsPlusTitle"/>
        <w:jc w:val="center"/>
      </w:pPr>
      <w:r>
        <w:t>ОСНОВНОГО ОБЩЕГО И СРЕДНЕГО ОБЩЕГО ОБРАЗОВАНИЯ</w:t>
      </w:r>
    </w:p>
    <w:p w:rsidR="000D36F9" w:rsidRDefault="000D36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36F9">
        <w:trPr>
          <w:jc w:val="center"/>
        </w:trPr>
        <w:tc>
          <w:tcPr>
            <w:tcW w:w="9294" w:type="dxa"/>
            <w:tcBorders>
              <w:top w:val="nil"/>
              <w:left w:val="single" w:sz="24" w:space="0" w:color="CED3F1"/>
              <w:bottom w:val="nil"/>
              <w:right w:val="single" w:sz="24" w:space="0" w:color="F4F3F8"/>
            </w:tcBorders>
            <w:shd w:val="clear" w:color="auto" w:fill="F4F3F8"/>
          </w:tcPr>
          <w:p w:rsidR="000D36F9" w:rsidRDefault="000D36F9">
            <w:pPr>
              <w:pStyle w:val="ConsPlusNormal"/>
              <w:jc w:val="center"/>
            </w:pPr>
            <w:r>
              <w:rPr>
                <w:color w:val="392C69"/>
              </w:rPr>
              <w:t>Список изменяющих документов</w:t>
            </w:r>
          </w:p>
          <w:p w:rsidR="000D36F9" w:rsidRDefault="000D36F9">
            <w:pPr>
              <w:pStyle w:val="ConsPlusNormal"/>
              <w:jc w:val="center"/>
            </w:pPr>
            <w:r>
              <w:rPr>
                <w:color w:val="392C69"/>
              </w:rPr>
              <w:lastRenderedPageBreak/>
              <w:t xml:space="preserve">(в ред. Приказов Минобрнауки России от 13.12.2013 </w:t>
            </w:r>
            <w:hyperlink r:id="rId10" w:history="1">
              <w:r>
                <w:rPr>
                  <w:color w:val="0000FF"/>
                </w:rPr>
                <w:t>N 1342</w:t>
              </w:r>
            </w:hyperlink>
            <w:r>
              <w:rPr>
                <w:color w:val="392C69"/>
              </w:rPr>
              <w:t>,</w:t>
            </w:r>
          </w:p>
          <w:p w:rsidR="000D36F9" w:rsidRDefault="000D36F9">
            <w:pPr>
              <w:pStyle w:val="ConsPlusNormal"/>
              <w:jc w:val="center"/>
            </w:pPr>
            <w:r>
              <w:rPr>
                <w:color w:val="392C69"/>
              </w:rPr>
              <w:t xml:space="preserve">от 28.05.2014 </w:t>
            </w:r>
            <w:hyperlink r:id="rId11" w:history="1">
              <w:r>
                <w:rPr>
                  <w:color w:val="0000FF"/>
                </w:rPr>
                <w:t>N 598</w:t>
              </w:r>
            </w:hyperlink>
            <w:r>
              <w:rPr>
                <w:color w:val="392C69"/>
              </w:rPr>
              <w:t xml:space="preserve">, от 17.07.2015 </w:t>
            </w:r>
            <w:hyperlink r:id="rId12" w:history="1">
              <w:r>
                <w:rPr>
                  <w:color w:val="0000FF"/>
                </w:rPr>
                <w:t>N 734</w:t>
              </w:r>
            </w:hyperlink>
            <w:r>
              <w:rPr>
                <w:color w:val="392C69"/>
              </w:rPr>
              <w:t>,</w:t>
            </w:r>
          </w:p>
          <w:p w:rsidR="000D36F9" w:rsidRDefault="000D36F9">
            <w:pPr>
              <w:pStyle w:val="ConsPlusNormal"/>
              <w:jc w:val="center"/>
            </w:pPr>
            <w:hyperlink r:id="rId13" w:history="1">
              <w:r>
                <w:rPr>
                  <w:color w:val="0000FF"/>
                </w:rPr>
                <w:t>Приказа</w:t>
              </w:r>
            </w:hyperlink>
            <w:r>
              <w:rPr>
                <w:color w:val="392C69"/>
              </w:rPr>
              <w:t xml:space="preserve"> Минпросвещения России от 01.03.2019 N 95)</w:t>
            </w:r>
          </w:p>
        </w:tc>
      </w:tr>
    </w:tbl>
    <w:p w:rsidR="000D36F9" w:rsidRDefault="000D36F9">
      <w:pPr>
        <w:pStyle w:val="ConsPlusNormal"/>
        <w:jc w:val="center"/>
      </w:pPr>
    </w:p>
    <w:p w:rsidR="000D36F9" w:rsidRDefault="000D36F9">
      <w:pPr>
        <w:pStyle w:val="ConsPlusTitle"/>
        <w:jc w:val="center"/>
        <w:outlineLvl w:val="1"/>
      </w:pPr>
      <w:r>
        <w:t>I. Общие положения</w:t>
      </w:r>
    </w:p>
    <w:p w:rsidR="000D36F9" w:rsidRDefault="000D36F9">
      <w:pPr>
        <w:pStyle w:val="ConsPlusNormal"/>
        <w:jc w:val="center"/>
      </w:pPr>
    </w:p>
    <w:p w:rsidR="000D36F9" w:rsidRDefault="000D36F9">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
    <w:p w:rsidR="000D36F9" w:rsidRDefault="000D36F9">
      <w:pPr>
        <w:pStyle w:val="ConsPlusNormal"/>
        <w:spacing w:before="220"/>
        <w:ind w:firstLine="540"/>
        <w:jc w:val="both"/>
      </w:pPr>
      <w:r>
        <w:t>2. 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
    <w:p w:rsidR="000D36F9" w:rsidRDefault="000D36F9">
      <w:pPr>
        <w:pStyle w:val="ConsPlusNormal"/>
        <w:jc w:val="both"/>
      </w:pPr>
      <w:r>
        <w:t xml:space="preserve">(в ред. </w:t>
      </w:r>
      <w:hyperlink r:id="rId14" w:history="1">
        <w:r>
          <w:rPr>
            <w:color w:val="0000FF"/>
          </w:rPr>
          <w:t>Приказа</w:t>
        </w:r>
      </w:hyperlink>
      <w:r>
        <w:t xml:space="preserve"> Минобрнауки России от 17.07.2015 N 734)</w:t>
      </w:r>
    </w:p>
    <w:p w:rsidR="000D36F9" w:rsidRDefault="000D36F9">
      <w:pPr>
        <w:pStyle w:val="ConsPlusNormal"/>
        <w:ind w:firstLine="540"/>
        <w:jc w:val="both"/>
      </w:pPr>
    </w:p>
    <w:p w:rsidR="000D36F9" w:rsidRDefault="000D36F9">
      <w:pPr>
        <w:pStyle w:val="ConsPlusTitle"/>
        <w:jc w:val="center"/>
        <w:outlineLvl w:val="1"/>
      </w:pPr>
      <w:r>
        <w:t>II. Организация и осуществление</w:t>
      </w:r>
    </w:p>
    <w:p w:rsidR="000D36F9" w:rsidRDefault="000D36F9">
      <w:pPr>
        <w:pStyle w:val="ConsPlusTitle"/>
        <w:jc w:val="center"/>
      </w:pPr>
      <w:r>
        <w:t>образовательной деятельности</w:t>
      </w:r>
    </w:p>
    <w:p w:rsidR="000D36F9" w:rsidRDefault="000D36F9">
      <w:pPr>
        <w:pStyle w:val="ConsPlusNormal"/>
        <w:ind w:firstLine="540"/>
        <w:jc w:val="both"/>
      </w:pPr>
    </w:p>
    <w:p w:rsidR="000D36F9" w:rsidRDefault="000D36F9">
      <w:pPr>
        <w:pStyle w:val="ConsPlusNormal"/>
        <w:ind w:firstLine="540"/>
        <w:jc w:val="both"/>
      </w:pPr>
      <w:r>
        <w:t xml:space="preserve">3. Общее образование может быть получено в организациях, осуществляющих образовательную деятельность, а также вне организаций - в форме </w:t>
      </w:r>
      <w:hyperlink r:id="rId15" w:history="1">
        <w:r>
          <w:rPr>
            <w:color w:val="0000FF"/>
          </w:rPr>
          <w:t>семейного образования</w:t>
        </w:r>
      </w:hyperlink>
      <w:r>
        <w:t xml:space="preserve"> и самообразования.</w:t>
      </w:r>
    </w:p>
    <w:p w:rsidR="000D36F9" w:rsidRDefault="000D36F9">
      <w:pPr>
        <w:pStyle w:val="ConsPlusNormal"/>
        <w:spacing w:before="220"/>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&lt;1&gt; </w:t>
      </w:r>
      <w:hyperlink r:id="rId16"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&lt;2&gt; </w:t>
      </w:r>
      <w:hyperlink r:id="rId17"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 xml:space="preserve">Обучение в форме семейного образования и самообразования осуществляется с правом </w:t>
      </w:r>
      <w:r>
        <w:lastRenderedPageBreak/>
        <w:t>последующего прохождения промежуточной и государственной итоговой аттестации в образовательных организациях &lt;3&gt;.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&lt;3&gt; </w:t>
      </w:r>
      <w:hyperlink r:id="rId18"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 xml:space="preserve">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9" w:history="1">
        <w:r>
          <w:rPr>
            <w:color w:val="0000FF"/>
          </w:rPr>
          <w:t>законом</w:t>
        </w:r>
      </w:hyperlink>
      <w:r>
        <w:t xml:space="preserve"> от 29 декабря 2012 г. N 273-ФЗ "Об образовании в Российской Федерации" &lt;4&gt;.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&lt;4&gt; </w:t>
      </w:r>
      <w:hyperlink r:id="rId20"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Допускается сочетание различных форм получения образования и форм обучения &lt;5&gt;.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&lt;5&gt; </w:t>
      </w:r>
      <w:hyperlink r:id="rId21"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0D36F9" w:rsidRDefault="000D36F9">
      <w:pPr>
        <w:pStyle w:val="ConsPlusNormal"/>
        <w:spacing w:before="220"/>
        <w:ind w:firstLine="540"/>
        <w:jc w:val="both"/>
      </w:pPr>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0D36F9" w:rsidRDefault="000D36F9">
      <w:pPr>
        <w:pStyle w:val="ConsPlusNormal"/>
        <w:spacing w:before="220"/>
        <w:ind w:firstLine="540"/>
        <w:jc w:val="both"/>
      </w:pPr>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&lt;6&gt; </w:t>
      </w:r>
      <w:hyperlink r:id="rId22"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0D36F9" w:rsidRDefault="000D36F9">
      <w:pPr>
        <w:pStyle w:val="ConsPlusNormal"/>
        <w:spacing w:before="220"/>
        <w:ind w:firstLine="540"/>
        <w:jc w:val="both"/>
      </w:pPr>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0D36F9" w:rsidRDefault="000D36F9">
      <w:pPr>
        <w:pStyle w:val="ConsPlusNormal"/>
        <w:spacing w:before="220"/>
        <w:ind w:firstLine="540"/>
        <w:jc w:val="both"/>
      </w:pPr>
      <w:r>
        <w:t>9. Общеобразовательные программы самостоятельно разрабатываются и утверждаются образовательными организациями.</w:t>
      </w:r>
    </w:p>
    <w:p w:rsidR="000D36F9" w:rsidRDefault="000D36F9">
      <w:pPr>
        <w:pStyle w:val="ConsPlusNormal"/>
        <w:spacing w:before="220"/>
        <w:ind w:firstLine="540"/>
        <w:jc w:val="both"/>
      </w:pPr>
      <w:r>
        <w:lastRenderedPageBreak/>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&lt;7&gt; </w:t>
      </w:r>
      <w:hyperlink r:id="rId23"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0D36F9" w:rsidRDefault="000D36F9">
      <w:pPr>
        <w:pStyle w:val="ConsPlusNormal"/>
        <w:spacing w:before="22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0D36F9" w:rsidRDefault="000D36F9">
      <w:pPr>
        <w:pStyle w:val="ConsPlusNormal"/>
        <w:spacing w:before="220"/>
        <w:ind w:firstLine="540"/>
        <w:jc w:val="both"/>
      </w:pPr>
      <w: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0D36F9" w:rsidRDefault="000D36F9">
      <w:pPr>
        <w:pStyle w:val="ConsPlusNormal"/>
        <w:jc w:val="both"/>
      </w:pPr>
      <w:r>
        <w:t xml:space="preserve">(п. 10.1 введен </w:t>
      </w:r>
      <w:hyperlink r:id="rId24" w:history="1">
        <w:r>
          <w:rPr>
            <w:color w:val="0000FF"/>
          </w:rPr>
          <w:t>Приказом</w:t>
        </w:r>
      </w:hyperlink>
      <w:r>
        <w:t xml:space="preserve"> Минобрнауки России от 17.07.2015 N 734)</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&lt;8&gt; </w:t>
      </w:r>
      <w:hyperlink r:id="rId25"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27, ст. 3951, ст. 3989; официальный интернет-портал правовой информации (www.pravo.gov.ru), 13 июля 2015 г., N 0001201507130019 и N 0001201507130039).</w:t>
      </w:r>
    </w:p>
    <w:p w:rsidR="000D36F9" w:rsidRDefault="000D36F9">
      <w:pPr>
        <w:pStyle w:val="ConsPlusNormal"/>
        <w:jc w:val="both"/>
      </w:pPr>
      <w:r>
        <w:t xml:space="preserve">(сноска введена </w:t>
      </w:r>
      <w:hyperlink r:id="rId26" w:history="1">
        <w:r>
          <w:rPr>
            <w:color w:val="0000FF"/>
          </w:rPr>
          <w:t>Приказом</w:t>
        </w:r>
      </w:hyperlink>
      <w:r>
        <w:t xml:space="preserve"> Минобрнауки России от 17.07.2015 N 734)</w:t>
      </w:r>
    </w:p>
    <w:p w:rsidR="000D36F9" w:rsidRDefault="000D36F9">
      <w:pPr>
        <w:pStyle w:val="ConsPlusNormal"/>
        <w:ind w:firstLine="540"/>
        <w:jc w:val="both"/>
      </w:pPr>
    </w:p>
    <w:p w:rsidR="000D36F9" w:rsidRDefault="000D36F9">
      <w:pPr>
        <w:pStyle w:val="ConsPlusNormal"/>
        <w:ind w:firstLine="540"/>
        <w:jc w:val="both"/>
      </w:pPr>
      <w:r>
        <w:t>10.2.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 &lt;9&gt;.</w:t>
      </w:r>
    </w:p>
    <w:p w:rsidR="000D36F9" w:rsidRDefault="000D36F9">
      <w:pPr>
        <w:pStyle w:val="ConsPlusNormal"/>
        <w:jc w:val="both"/>
      </w:pPr>
      <w:r>
        <w:t xml:space="preserve">(п. 10.2 введен </w:t>
      </w:r>
      <w:hyperlink r:id="rId27" w:history="1">
        <w:r>
          <w:rPr>
            <w:color w:val="0000FF"/>
          </w:rPr>
          <w:t>Приказом</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r>
        <w:t xml:space="preserve">&lt;9&gt; </w:t>
      </w:r>
      <w:hyperlink r:id="rId28" w:history="1">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(часть I), ст. 5110).</w:t>
      </w:r>
    </w:p>
    <w:p w:rsidR="000D36F9" w:rsidRDefault="000D36F9">
      <w:pPr>
        <w:pStyle w:val="ConsPlusNormal"/>
        <w:jc w:val="both"/>
      </w:pPr>
      <w:r>
        <w:t xml:space="preserve">(сноска введена </w:t>
      </w:r>
      <w:hyperlink r:id="rId29" w:history="1">
        <w:r>
          <w:rPr>
            <w:color w:val="0000FF"/>
          </w:rPr>
          <w:t>Приказом</w:t>
        </w:r>
      </w:hyperlink>
      <w:r>
        <w:t xml:space="preserve"> Минпросвещения России от 01.03.2019 N 95)</w:t>
      </w:r>
    </w:p>
    <w:p w:rsidR="000D36F9" w:rsidRDefault="000D36F9">
      <w:pPr>
        <w:pStyle w:val="ConsPlusNormal"/>
        <w:ind w:firstLine="540"/>
        <w:jc w:val="both"/>
      </w:pPr>
    </w:p>
    <w:p w:rsidR="000D36F9" w:rsidRDefault="000D36F9">
      <w:pPr>
        <w:pStyle w:val="ConsPlusNormal"/>
        <w:ind w:firstLine="540"/>
        <w:jc w:val="both"/>
      </w:pPr>
      <w: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30" w:history="1">
        <w:r>
          <w:rPr>
            <w:color w:val="0000FF"/>
          </w:rPr>
          <w:t>электронное обучение</w:t>
        </w:r>
      </w:hyperlink>
      <w:r>
        <w:t xml:space="preserve"> &lt;10&gt;.</w:t>
      </w:r>
    </w:p>
    <w:p w:rsidR="000D36F9" w:rsidRDefault="000D36F9">
      <w:pPr>
        <w:pStyle w:val="ConsPlusNormal"/>
        <w:jc w:val="both"/>
      </w:pPr>
      <w:r>
        <w:t xml:space="preserve">(в ред. </w:t>
      </w:r>
      <w:hyperlink r:id="rId31" w:history="1">
        <w:r>
          <w:rPr>
            <w:color w:val="0000FF"/>
          </w:rPr>
          <w:t>Приказа</w:t>
        </w:r>
      </w:hyperlink>
      <w:r>
        <w:t xml:space="preserve"> Минобрнауки России от 17.07.2015 N 734, </w:t>
      </w:r>
      <w:hyperlink r:id="rId32"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33" w:history="1">
        <w:r>
          <w:rPr>
            <w:color w:val="0000FF"/>
          </w:rPr>
          <w:t>&lt;10&gt;</w:t>
        </w:r>
      </w:hyperlink>
      <w:r>
        <w:t xml:space="preserve"> </w:t>
      </w:r>
      <w:hyperlink r:id="rId34"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12. Общеобразовательные программы реализуются образовательной организацией как самостоятельно, так и посредством сетевых форм их реализации &lt;11&gt;.</w:t>
      </w:r>
    </w:p>
    <w:p w:rsidR="000D36F9" w:rsidRDefault="000D36F9">
      <w:pPr>
        <w:pStyle w:val="ConsPlusNormal"/>
        <w:jc w:val="both"/>
      </w:pPr>
      <w:r>
        <w:t xml:space="preserve">(в ред. </w:t>
      </w:r>
      <w:hyperlink r:id="rId35" w:history="1">
        <w:r>
          <w:rPr>
            <w:color w:val="0000FF"/>
          </w:rPr>
          <w:t>Приказа</w:t>
        </w:r>
      </w:hyperlink>
      <w:r>
        <w:t xml:space="preserve"> Минобрнауки России от 17.07.2015 N 734, </w:t>
      </w:r>
      <w:hyperlink r:id="rId36"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37" w:history="1">
        <w:r>
          <w:rPr>
            <w:color w:val="0000FF"/>
          </w:rPr>
          <w:t>&lt;11&gt;</w:t>
        </w:r>
      </w:hyperlink>
      <w:r>
        <w:t xml:space="preserve"> </w:t>
      </w:r>
      <w:hyperlink r:id="rId38"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p>
    <w:p w:rsidR="000D36F9" w:rsidRDefault="000D36F9">
      <w:pPr>
        <w:pStyle w:val="ConsPlusNormal"/>
        <w:spacing w:before="220"/>
        <w:ind w:firstLine="540"/>
        <w:jc w:val="both"/>
      </w:pPr>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&lt;12&gt;</w:t>
      </w:r>
    </w:p>
    <w:p w:rsidR="000D36F9" w:rsidRDefault="000D36F9">
      <w:pPr>
        <w:pStyle w:val="ConsPlusNormal"/>
        <w:jc w:val="both"/>
      </w:pPr>
      <w:r>
        <w:t xml:space="preserve">(в ред. </w:t>
      </w:r>
      <w:hyperlink r:id="rId39" w:history="1">
        <w:r>
          <w:rPr>
            <w:color w:val="0000FF"/>
          </w:rPr>
          <w:t>Приказа</w:t>
        </w:r>
      </w:hyperlink>
      <w:r>
        <w:t xml:space="preserve"> Минобрнауки России от 17.07.2015 N 734, </w:t>
      </w:r>
      <w:hyperlink r:id="rId40"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41" w:history="1">
        <w:r>
          <w:rPr>
            <w:color w:val="0000FF"/>
          </w:rPr>
          <w:t>&lt;12&gt;</w:t>
        </w:r>
      </w:hyperlink>
      <w:r>
        <w:t xml:space="preserve"> </w:t>
      </w:r>
      <w:hyperlink r:id="rId42"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14. В образовательных организациях образовательная деятельность осуществляется на государственном языке Российской Федерации.</w:t>
      </w:r>
    </w:p>
    <w:p w:rsidR="000D36F9" w:rsidRDefault="000D36F9">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&lt;13&gt;.</w:t>
      </w:r>
    </w:p>
    <w:p w:rsidR="000D36F9" w:rsidRDefault="000D36F9">
      <w:pPr>
        <w:pStyle w:val="ConsPlusNormal"/>
        <w:jc w:val="both"/>
      </w:pPr>
      <w:r>
        <w:t xml:space="preserve">(в ред. </w:t>
      </w:r>
      <w:hyperlink r:id="rId43" w:history="1">
        <w:r>
          <w:rPr>
            <w:color w:val="0000FF"/>
          </w:rPr>
          <w:t>Приказа</w:t>
        </w:r>
      </w:hyperlink>
      <w:r>
        <w:t xml:space="preserve"> Минобрнауки России от 17.07.2015 N 734, </w:t>
      </w:r>
      <w:hyperlink r:id="rId44"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45" w:history="1">
        <w:r>
          <w:rPr>
            <w:color w:val="0000FF"/>
          </w:rPr>
          <w:t>&lt;13&gt;</w:t>
        </w:r>
      </w:hyperlink>
      <w:r>
        <w:t xml:space="preserve"> </w:t>
      </w:r>
      <w:hyperlink r:id="rId46"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&lt;14&gt;</w:t>
      </w:r>
    </w:p>
    <w:p w:rsidR="000D36F9" w:rsidRDefault="000D36F9">
      <w:pPr>
        <w:pStyle w:val="ConsPlusNormal"/>
        <w:jc w:val="both"/>
      </w:pPr>
      <w:r>
        <w:t xml:space="preserve">(в ред. </w:t>
      </w:r>
      <w:hyperlink r:id="rId47" w:history="1">
        <w:r>
          <w:rPr>
            <w:color w:val="0000FF"/>
          </w:rPr>
          <w:t>Приказа</w:t>
        </w:r>
      </w:hyperlink>
      <w:r>
        <w:t xml:space="preserve"> Минобрнауки России от 17.07.2015 N 734, </w:t>
      </w:r>
      <w:hyperlink r:id="rId48"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49" w:history="1">
        <w:r>
          <w:rPr>
            <w:color w:val="0000FF"/>
          </w:rPr>
          <w:t>&lt;14&gt;</w:t>
        </w:r>
      </w:hyperlink>
      <w:r>
        <w:t xml:space="preserve"> </w:t>
      </w:r>
      <w:hyperlink r:id="rId50"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15. Образовательная организация создает условия для реализации общеобразовательных программ.</w:t>
      </w:r>
    </w:p>
    <w:p w:rsidR="000D36F9" w:rsidRDefault="000D36F9">
      <w:pPr>
        <w:pStyle w:val="ConsPlusNormal"/>
        <w:spacing w:before="220"/>
        <w:ind w:firstLine="540"/>
        <w:jc w:val="both"/>
      </w:pPr>
      <w:r>
        <w:t>В образовательной организации могут быть созданы условия для проживания учащихся в интернате &lt;15&gt;.</w:t>
      </w:r>
    </w:p>
    <w:p w:rsidR="000D36F9" w:rsidRDefault="000D36F9">
      <w:pPr>
        <w:pStyle w:val="ConsPlusNormal"/>
        <w:jc w:val="both"/>
      </w:pPr>
      <w:r>
        <w:t xml:space="preserve">(в ред. </w:t>
      </w:r>
      <w:hyperlink r:id="rId51" w:history="1">
        <w:r>
          <w:rPr>
            <w:color w:val="0000FF"/>
          </w:rPr>
          <w:t>Приказа</w:t>
        </w:r>
      </w:hyperlink>
      <w:r>
        <w:t xml:space="preserve"> Минобрнауки России от 17.07.2015 N 734, </w:t>
      </w:r>
      <w:hyperlink r:id="rId52"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53" w:history="1">
        <w:r>
          <w:rPr>
            <w:color w:val="0000FF"/>
          </w:rPr>
          <w:t>&lt;15&gt;</w:t>
        </w:r>
      </w:hyperlink>
      <w:r>
        <w:t xml:space="preserve"> </w:t>
      </w:r>
      <w:hyperlink r:id="rId54"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0D36F9" w:rsidRDefault="000D36F9">
      <w:pPr>
        <w:pStyle w:val="ConsPlusNormal"/>
        <w:jc w:val="both"/>
      </w:pPr>
      <w:r>
        <w:t xml:space="preserve">(в ред. </w:t>
      </w:r>
      <w:hyperlink r:id="rId55"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0D36F9" w:rsidRDefault="000D36F9">
      <w:pPr>
        <w:pStyle w:val="ConsPlusNormal"/>
        <w:spacing w:before="220"/>
        <w:ind w:firstLine="540"/>
        <w:jc w:val="both"/>
      </w:pPr>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0D36F9" w:rsidRDefault="000D36F9">
      <w:pPr>
        <w:pStyle w:val="ConsPlusNormal"/>
        <w:spacing w:before="220"/>
        <w:ind w:firstLine="540"/>
        <w:jc w:val="both"/>
      </w:pPr>
      <w:r>
        <w:t>18. Наполняемость классов, за исключением классов компенсирующего обучения, не должна превышать 25 человек &lt;16&gt;.</w:t>
      </w:r>
    </w:p>
    <w:p w:rsidR="000D36F9" w:rsidRDefault="000D36F9">
      <w:pPr>
        <w:pStyle w:val="ConsPlusNormal"/>
        <w:jc w:val="both"/>
      </w:pPr>
      <w:r>
        <w:t xml:space="preserve">(в ред. </w:t>
      </w:r>
      <w:hyperlink r:id="rId56" w:history="1">
        <w:r>
          <w:rPr>
            <w:color w:val="0000FF"/>
          </w:rPr>
          <w:t>Приказа</w:t>
        </w:r>
      </w:hyperlink>
      <w:r>
        <w:t xml:space="preserve"> Минобрнауки России от 17.07.2015 N 734, </w:t>
      </w:r>
      <w:hyperlink r:id="rId57"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58" w:history="1">
        <w:r>
          <w:rPr>
            <w:color w:val="0000FF"/>
          </w:rPr>
          <w:t>&lt;16&gt;</w:t>
        </w:r>
      </w:hyperlink>
      <w:r>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w:t>
      </w:r>
      <w:r>
        <w:lastRenderedPageBreak/>
        <w:t>изменениями, внесенными постановлением Главного государственного санитарного врача Российской Федерации от 29 июня 2011 г. N 85 (зарегистрированы Министерством юстиции Российской Федерации 15 декабря 2011 г., регистрационный N 22637).</w:t>
      </w:r>
    </w:p>
    <w:p w:rsidR="000D36F9" w:rsidRDefault="000D36F9">
      <w:pPr>
        <w:pStyle w:val="ConsPlusNormal"/>
        <w:ind w:firstLine="540"/>
        <w:jc w:val="both"/>
      </w:pPr>
    </w:p>
    <w:p w:rsidR="000D36F9" w:rsidRDefault="000D36F9">
      <w:pPr>
        <w:pStyle w:val="ConsPlusNormal"/>
        <w:ind w:firstLine="540"/>
        <w:jc w:val="both"/>
      </w:pPr>
      <w:r>
        <w:t>18.1.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0D36F9" w:rsidRDefault="000D36F9">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0D36F9" w:rsidRDefault="000D36F9">
      <w:pPr>
        <w:pStyle w:val="ConsPlusNormal"/>
        <w:spacing w:before="220"/>
        <w:ind w:firstLine="540"/>
        <w:jc w:val="both"/>
      </w:pPr>
      <w:r>
        <w:t>При проведении учебных занятий допускается объединение в группы обучающихся из нескольких классов.</w:t>
      </w:r>
    </w:p>
    <w:p w:rsidR="000D36F9" w:rsidRDefault="000D36F9">
      <w:pPr>
        <w:pStyle w:val="ConsPlusNormal"/>
        <w:jc w:val="both"/>
      </w:pPr>
      <w:r>
        <w:t xml:space="preserve">(п. 18.1 введен </w:t>
      </w:r>
      <w:hyperlink r:id="rId59" w:history="1">
        <w:r>
          <w:rPr>
            <w:color w:val="0000FF"/>
          </w:rPr>
          <w:t>Приказом</w:t>
        </w:r>
      </w:hyperlink>
      <w:r>
        <w:t xml:space="preserve"> Минпросвещения России от 01.03.2019 N 95)</w:t>
      </w:r>
    </w:p>
    <w:p w:rsidR="000D36F9" w:rsidRDefault="000D36F9">
      <w:pPr>
        <w:pStyle w:val="ConsPlusNormal"/>
        <w:spacing w:before="220"/>
        <w:ind w:firstLine="540"/>
        <w:jc w:val="both"/>
      </w:pPr>
      <w: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 &lt;17&gt;</w:t>
      </w:r>
    </w:p>
    <w:p w:rsidR="000D36F9" w:rsidRDefault="000D36F9">
      <w:pPr>
        <w:pStyle w:val="ConsPlusNormal"/>
        <w:jc w:val="both"/>
      </w:pPr>
      <w:r>
        <w:t xml:space="preserve">(в ред. </w:t>
      </w:r>
      <w:hyperlink r:id="rId60" w:history="1">
        <w:r>
          <w:rPr>
            <w:color w:val="0000FF"/>
          </w:rPr>
          <w:t>Приказа</w:t>
        </w:r>
      </w:hyperlink>
      <w:r>
        <w:t xml:space="preserve"> Минобрнауки России от 17.07.2015 N 734, </w:t>
      </w:r>
      <w:hyperlink r:id="rId61"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62" w:history="1">
        <w:r>
          <w:rPr>
            <w:color w:val="0000FF"/>
          </w:rPr>
          <w:t>&lt;17&gt;</w:t>
        </w:r>
      </w:hyperlink>
      <w:r>
        <w:t xml:space="preserve"> </w:t>
      </w:r>
      <w:hyperlink r:id="rId63"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19.1. 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
    <w:p w:rsidR="000D36F9" w:rsidRDefault="000D36F9">
      <w:pPr>
        <w:pStyle w:val="ConsPlusNormal"/>
        <w:spacing w:before="220"/>
        <w:ind w:firstLine="540"/>
        <w:jc w:val="both"/>
      </w:pPr>
      <w: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0D36F9" w:rsidRDefault="000D36F9">
      <w:pPr>
        <w:pStyle w:val="ConsPlusNormal"/>
        <w:spacing w:before="220"/>
        <w:ind w:firstLine="540"/>
        <w:jc w:val="both"/>
      </w:pPr>
      <w:r>
        <w:t>В первом классе обучение проводится без балльного оценивания знаний обучающихся и домашних заданий &lt;18&gt;.</w:t>
      </w:r>
    </w:p>
    <w:p w:rsidR="000D36F9" w:rsidRDefault="000D36F9">
      <w:pPr>
        <w:pStyle w:val="ConsPlusNormal"/>
        <w:jc w:val="both"/>
      </w:pPr>
      <w:r>
        <w:t xml:space="preserve">(в ред. </w:t>
      </w:r>
      <w:hyperlink r:id="rId64" w:history="1">
        <w:r>
          <w:rPr>
            <w:color w:val="0000FF"/>
          </w:rPr>
          <w:t>Приказа</w:t>
        </w:r>
      </w:hyperlink>
      <w:r>
        <w:t xml:space="preserve"> Минпросвещения России от 01.03.2019 N 95)</w:t>
      </w:r>
    </w:p>
    <w:p w:rsidR="000D36F9" w:rsidRDefault="000D36F9">
      <w:pPr>
        <w:pStyle w:val="ConsPlusNormal"/>
        <w:jc w:val="both"/>
      </w:pPr>
      <w:r>
        <w:t xml:space="preserve">(п. 19.1 введен </w:t>
      </w:r>
      <w:hyperlink r:id="rId65" w:history="1">
        <w:r>
          <w:rPr>
            <w:color w:val="0000FF"/>
          </w:rPr>
          <w:t>Приказом</w:t>
        </w:r>
      </w:hyperlink>
      <w:r>
        <w:t xml:space="preserve"> Минобрнауки России от 17.07.2015 N 734)</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66" w:history="1">
        <w:r>
          <w:rPr>
            <w:color w:val="0000FF"/>
          </w:rPr>
          <w:t>&lt;18&gt;</w:t>
        </w:r>
      </w:hyperlink>
      <w:r>
        <w:t xml:space="preserve"> С учетом положений </w:t>
      </w:r>
      <w:hyperlink r:id="rId67" w:history="1">
        <w:r>
          <w:rPr>
            <w:color w:val="0000FF"/>
          </w:rPr>
          <w:t>пунктов 10.10</w:t>
        </w:r>
      </w:hyperlink>
      <w:r>
        <w:t xml:space="preserve"> и </w:t>
      </w:r>
      <w:hyperlink r:id="rId68" w:history="1">
        <w:r>
          <w:rPr>
            <w:color w:val="0000FF"/>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w:t>
      </w:r>
      <w:r>
        <w:lastRenderedPageBreak/>
        <w:t>Российской Федерации 27 марта 2014 г., регистрационный N 31751).</w:t>
      </w:r>
    </w:p>
    <w:p w:rsidR="000D36F9" w:rsidRDefault="000D36F9">
      <w:pPr>
        <w:pStyle w:val="ConsPlusNormal"/>
        <w:jc w:val="both"/>
      </w:pPr>
      <w:r>
        <w:t xml:space="preserve">(сноска введена </w:t>
      </w:r>
      <w:hyperlink r:id="rId69" w:history="1">
        <w:r>
          <w:rPr>
            <w:color w:val="0000FF"/>
          </w:rPr>
          <w:t>Приказом</w:t>
        </w:r>
      </w:hyperlink>
      <w:r>
        <w:t xml:space="preserve"> Минобрнауки России от 17.07.2015 N 734)</w:t>
      </w:r>
    </w:p>
    <w:p w:rsidR="000D36F9" w:rsidRDefault="000D36F9">
      <w:pPr>
        <w:pStyle w:val="ConsPlusNormal"/>
        <w:ind w:firstLine="540"/>
        <w:jc w:val="both"/>
      </w:pPr>
    </w:p>
    <w:p w:rsidR="000D36F9" w:rsidRDefault="000D36F9">
      <w:pPr>
        <w:pStyle w:val="ConsPlusNormal"/>
        <w:ind w:firstLine="540"/>
        <w:jc w:val="both"/>
      </w:pPr>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0D36F9" w:rsidRDefault="000D36F9">
      <w:pPr>
        <w:pStyle w:val="ConsPlusNormal"/>
        <w:spacing w:before="220"/>
        <w:ind w:firstLine="540"/>
        <w:jc w:val="both"/>
      </w:pPr>
      <w:r>
        <w:t xml:space="preserve">Лица, осваивающие образовательную программу в форме семейного образования или </w:t>
      </w:r>
      <w:proofErr w:type="gramStart"/>
      <w:r>
        <w:t>самообразования</w:t>
      </w:r>
      <w:proofErr w:type="gramEnd"/>
      <w: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0D36F9" w:rsidRDefault="000D36F9">
      <w:pPr>
        <w:pStyle w:val="ConsPlusNormal"/>
        <w:spacing w:before="220"/>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0D36F9" w:rsidRDefault="000D36F9">
      <w:pPr>
        <w:pStyle w:val="ConsPlusNormal"/>
        <w:spacing w:before="220"/>
        <w:ind w:firstLine="540"/>
        <w:jc w:val="both"/>
      </w:pPr>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&lt;19&gt;.</w:t>
      </w:r>
    </w:p>
    <w:p w:rsidR="000D36F9" w:rsidRDefault="000D36F9">
      <w:pPr>
        <w:pStyle w:val="ConsPlusNormal"/>
        <w:jc w:val="both"/>
      </w:pPr>
      <w:r>
        <w:t xml:space="preserve">(в ред. Приказов Минобрнауки России от 13.12.2013 </w:t>
      </w:r>
      <w:hyperlink r:id="rId70" w:history="1">
        <w:r>
          <w:rPr>
            <w:color w:val="0000FF"/>
          </w:rPr>
          <w:t>N 1342</w:t>
        </w:r>
      </w:hyperlink>
      <w:r>
        <w:t xml:space="preserve">, от 17.07.2015 </w:t>
      </w:r>
      <w:hyperlink r:id="rId71" w:history="1">
        <w:r>
          <w:rPr>
            <w:color w:val="0000FF"/>
          </w:rPr>
          <w:t>N 734</w:t>
        </w:r>
      </w:hyperlink>
      <w:r>
        <w:t xml:space="preserve">, </w:t>
      </w:r>
      <w:hyperlink r:id="rId72"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bookmarkStart w:id="1" w:name="P169"/>
      <w:bookmarkEnd w:id="1"/>
      <w:r>
        <w:t>--------------------------------</w:t>
      </w:r>
    </w:p>
    <w:p w:rsidR="000D36F9" w:rsidRDefault="000D36F9">
      <w:pPr>
        <w:pStyle w:val="ConsPlusNormal"/>
        <w:spacing w:before="220"/>
        <w:ind w:firstLine="540"/>
        <w:jc w:val="both"/>
      </w:pPr>
      <w:hyperlink r:id="rId73" w:history="1">
        <w:r>
          <w:rPr>
            <w:color w:val="0000FF"/>
          </w:rPr>
          <w:t>&lt;19&gt;</w:t>
        </w:r>
      </w:hyperlink>
      <w:r>
        <w:t xml:space="preserve"> </w:t>
      </w:r>
      <w:hyperlink r:id="rId74"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0D36F9" w:rsidRDefault="000D36F9">
      <w:pPr>
        <w:pStyle w:val="ConsPlusNormal"/>
        <w:jc w:val="both"/>
      </w:pPr>
      <w:r>
        <w:t xml:space="preserve">(сноска введена </w:t>
      </w:r>
      <w:hyperlink r:id="rId75" w:history="1">
        <w:r>
          <w:rPr>
            <w:color w:val="0000FF"/>
          </w:rPr>
          <w:t>Приказом</w:t>
        </w:r>
      </w:hyperlink>
      <w:r>
        <w:t xml:space="preserve"> Минобрнауки России от 13.12.2013 N 1342)</w:t>
      </w:r>
    </w:p>
    <w:p w:rsidR="000D36F9" w:rsidRDefault="000D36F9">
      <w:pPr>
        <w:pStyle w:val="ConsPlusNormal"/>
        <w:ind w:firstLine="540"/>
        <w:jc w:val="both"/>
      </w:pPr>
    </w:p>
    <w:p w:rsidR="000D36F9" w:rsidRDefault="000D36F9">
      <w:pPr>
        <w:pStyle w:val="ConsPlusNormal"/>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0D36F9" w:rsidRDefault="000D36F9">
      <w:pPr>
        <w:pStyle w:val="ConsPlusNormal"/>
        <w:spacing w:before="220"/>
        <w:ind w:firstLine="540"/>
        <w:jc w:val="both"/>
      </w:pPr>
      <w:r>
        <w:t>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D36F9" w:rsidRDefault="000D36F9">
      <w:pPr>
        <w:pStyle w:val="ConsPlusNormal"/>
        <w:jc w:val="both"/>
      </w:pPr>
      <w:r>
        <w:t xml:space="preserve">(в ред. </w:t>
      </w:r>
      <w:hyperlink r:id="rId76"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D36F9" w:rsidRDefault="000D36F9">
      <w:pPr>
        <w:pStyle w:val="ConsPlusNormal"/>
        <w:spacing w:before="220"/>
        <w:ind w:firstLine="540"/>
        <w:jc w:val="both"/>
      </w:pPr>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&lt;20&gt;</w:t>
      </w:r>
    </w:p>
    <w:p w:rsidR="000D36F9" w:rsidRDefault="000D36F9">
      <w:pPr>
        <w:pStyle w:val="ConsPlusNormal"/>
        <w:jc w:val="both"/>
      </w:pPr>
      <w:r>
        <w:t xml:space="preserve">(в ред. </w:t>
      </w:r>
      <w:hyperlink r:id="rId77" w:history="1">
        <w:r>
          <w:rPr>
            <w:color w:val="0000FF"/>
          </w:rPr>
          <w:t>Приказа</w:t>
        </w:r>
      </w:hyperlink>
      <w:r>
        <w:t xml:space="preserve"> Минобрнауки России от 17.07.2015 N 734, </w:t>
      </w:r>
      <w:hyperlink r:id="rId78"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79" w:history="1">
        <w:r>
          <w:rPr>
            <w:color w:val="0000FF"/>
          </w:rPr>
          <w:t>&lt;20&gt;</w:t>
        </w:r>
      </w:hyperlink>
      <w:r>
        <w:t xml:space="preserve"> </w:t>
      </w:r>
      <w:hyperlink r:id="rId80"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2013, N 19, ст. 2326).</w:t>
      </w:r>
    </w:p>
    <w:p w:rsidR="000D36F9" w:rsidRDefault="000D36F9">
      <w:pPr>
        <w:pStyle w:val="ConsPlusNormal"/>
        <w:ind w:firstLine="540"/>
        <w:jc w:val="both"/>
      </w:pPr>
    </w:p>
    <w:p w:rsidR="000D36F9" w:rsidRDefault="000D36F9">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&lt;21&gt;.</w:t>
      </w:r>
    </w:p>
    <w:p w:rsidR="000D36F9" w:rsidRDefault="000D36F9">
      <w:pPr>
        <w:pStyle w:val="ConsPlusNormal"/>
        <w:jc w:val="both"/>
      </w:pPr>
      <w:r>
        <w:t xml:space="preserve">(в ред. </w:t>
      </w:r>
      <w:hyperlink r:id="rId81" w:history="1">
        <w:r>
          <w:rPr>
            <w:color w:val="0000FF"/>
          </w:rPr>
          <w:t>Приказа</w:t>
        </w:r>
      </w:hyperlink>
      <w:r>
        <w:t xml:space="preserve"> Минобрнауки России от 17.07.2015 N 734, </w:t>
      </w:r>
      <w:hyperlink r:id="rId82"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83" w:history="1">
        <w:r>
          <w:rPr>
            <w:color w:val="0000FF"/>
          </w:rPr>
          <w:t>&lt;21&gt;</w:t>
        </w:r>
      </w:hyperlink>
      <w:r>
        <w:t xml:space="preserve"> </w:t>
      </w:r>
      <w:hyperlink r:id="rId84"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85" w:history="1">
        <w:r>
          <w:rPr>
            <w:color w:val="0000FF"/>
          </w:rPr>
          <w:t>статей 21</w:t>
        </w:r>
      </w:hyperlink>
      <w:r>
        <w:t xml:space="preserve"> и </w:t>
      </w:r>
      <w:hyperlink r:id="rId86" w:history="1">
        <w:r>
          <w:rPr>
            <w:color w:val="0000FF"/>
          </w:rPr>
          <w:t>27</w:t>
        </w:r>
      </w:hyperlink>
      <w:r>
        <w:t xml:space="preserve"> Гражданского кодекса Российской Федерации (Собрание законодательства Российской Федерации, 1994, N 32, ст. 3301).</w:t>
      </w:r>
    </w:p>
    <w:p w:rsidR="000D36F9" w:rsidRDefault="000D36F9">
      <w:pPr>
        <w:pStyle w:val="ConsPlusNormal"/>
        <w:jc w:val="both"/>
      </w:pPr>
      <w:r>
        <w:t xml:space="preserve">(абзац введен </w:t>
      </w:r>
      <w:hyperlink r:id="rId87" w:history="1">
        <w:r>
          <w:rPr>
            <w:color w:val="0000FF"/>
          </w:rPr>
          <w:t>Приказом</w:t>
        </w:r>
      </w:hyperlink>
      <w:r>
        <w:t xml:space="preserve"> Минобрнауки России от 28.05.2014 N 598)</w:t>
      </w:r>
    </w:p>
    <w:p w:rsidR="000D36F9" w:rsidRDefault="000D36F9">
      <w:pPr>
        <w:pStyle w:val="ConsPlusNormal"/>
        <w:ind w:firstLine="540"/>
        <w:jc w:val="both"/>
      </w:pPr>
    </w:p>
    <w:p w:rsidR="000D36F9" w:rsidRDefault="000D36F9">
      <w:pPr>
        <w:pStyle w:val="ConsPlusTitle"/>
        <w:jc w:val="center"/>
        <w:outlineLvl w:val="1"/>
      </w:pPr>
      <w:r>
        <w:t>III. Особенности организации образовательной деятельности</w:t>
      </w:r>
    </w:p>
    <w:p w:rsidR="000D36F9" w:rsidRDefault="000D36F9">
      <w:pPr>
        <w:pStyle w:val="ConsPlusTitle"/>
        <w:jc w:val="center"/>
      </w:pPr>
      <w:r>
        <w:t>для лиц с ограниченными возможностями здоровья</w:t>
      </w:r>
    </w:p>
    <w:p w:rsidR="000D36F9" w:rsidRDefault="000D36F9">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36F9">
        <w:trPr>
          <w:jc w:val="center"/>
        </w:trPr>
        <w:tc>
          <w:tcPr>
            <w:tcW w:w="9294" w:type="dxa"/>
            <w:tcBorders>
              <w:top w:val="nil"/>
              <w:left w:val="single" w:sz="24" w:space="0" w:color="CED3F1"/>
              <w:bottom w:val="nil"/>
              <w:right w:val="single" w:sz="24" w:space="0" w:color="F4F3F8"/>
            </w:tcBorders>
            <w:shd w:val="clear" w:color="auto" w:fill="F4F3F8"/>
          </w:tcPr>
          <w:p w:rsidR="000D36F9" w:rsidRDefault="000D36F9">
            <w:pPr>
              <w:pStyle w:val="ConsPlusNormal"/>
              <w:jc w:val="both"/>
            </w:pPr>
            <w:r>
              <w:rPr>
                <w:color w:val="392C69"/>
              </w:rPr>
              <w:t>КонсультантПлюс: примечание.</w:t>
            </w:r>
          </w:p>
          <w:p w:rsidR="000D36F9" w:rsidRDefault="000D36F9">
            <w:pPr>
              <w:pStyle w:val="ConsPlusNormal"/>
              <w:jc w:val="both"/>
            </w:pPr>
            <w:r>
              <w:rPr>
                <w:color w:val="392C69"/>
              </w:rPr>
              <w:t xml:space="preserve">Приказом Минобрнауки России от 19.12.2014 N 1598 утвержден федеральный государственный образовательный </w:t>
            </w:r>
            <w:hyperlink r:id="rId88" w:history="1">
              <w:r>
                <w:rPr>
                  <w:color w:val="0000FF"/>
                </w:rPr>
                <w:t>стандарт</w:t>
              </w:r>
            </w:hyperlink>
            <w:r>
              <w:rPr>
                <w:color w:val="392C69"/>
              </w:rPr>
              <w:t xml:space="preserve"> начального общего образования обучающихся с ограниченными возможностями здоровья.</w:t>
            </w:r>
          </w:p>
        </w:tc>
      </w:tr>
    </w:tbl>
    <w:p w:rsidR="000D36F9" w:rsidRDefault="000D36F9">
      <w:pPr>
        <w:pStyle w:val="ConsPlusNormal"/>
        <w:spacing w:before="280"/>
        <w:ind w:firstLine="540"/>
        <w:jc w:val="both"/>
      </w:pPr>
      <w:r>
        <w:t>21. Содержание общего образования и условия организации обучения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&lt;22&gt;</w:t>
      </w:r>
    </w:p>
    <w:p w:rsidR="000D36F9" w:rsidRDefault="000D36F9">
      <w:pPr>
        <w:pStyle w:val="ConsPlusNormal"/>
        <w:jc w:val="both"/>
      </w:pPr>
      <w:r>
        <w:t xml:space="preserve">(в ред. </w:t>
      </w:r>
      <w:hyperlink r:id="rId89" w:history="1">
        <w:r>
          <w:rPr>
            <w:color w:val="0000FF"/>
          </w:rPr>
          <w:t>Приказа</w:t>
        </w:r>
      </w:hyperlink>
      <w:r>
        <w:t xml:space="preserve"> Минобрнауки России от 17.07.2015 N 734, </w:t>
      </w:r>
      <w:hyperlink r:id="rId90"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91" w:history="1">
        <w:r>
          <w:rPr>
            <w:color w:val="0000FF"/>
          </w:rPr>
          <w:t>&lt;22&gt;</w:t>
        </w:r>
      </w:hyperlink>
      <w:r>
        <w:t xml:space="preserve"> </w:t>
      </w:r>
      <w:hyperlink r:id="rId92"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22. Исходя из категории учащихся с ограниченными возможностями здоровья их численность в классе (группе) не должна превышать 15 человек.</w:t>
      </w:r>
    </w:p>
    <w:p w:rsidR="000D36F9" w:rsidRDefault="000D36F9">
      <w:pPr>
        <w:pStyle w:val="ConsPlusNormal"/>
        <w:spacing w:before="220"/>
        <w:ind w:firstLine="540"/>
        <w:jc w:val="both"/>
      </w:pPr>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0D36F9" w:rsidRDefault="000D36F9">
      <w:pPr>
        <w:pStyle w:val="ConsPlusNormal"/>
        <w:jc w:val="both"/>
      </w:pPr>
      <w:r>
        <w:t xml:space="preserve">(в ред. </w:t>
      </w:r>
      <w:hyperlink r:id="rId93"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а) для обучающихся с ограниченными возможностями здоровья по зрению:</w:t>
      </w:r>
    </w:p>
    <w:p w:rsidR="000D36F9" w:rsidRDefault="000D36F9">
      <w:pPr>
        <w:pStyle w:val="ConsPlusNormal"/>
        <w:spacing w:before="220"/>
        <w:ind w:firstLine="540"/>
        <w:jc w:val="both"/>
      </w:pPr>
      <w:r>
        <w:lastRenderedPageBreak/>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0D36F9" w:rsidRDefault="000D36F9">
      <w:pPr>
        <w:pStyle w:val="ConsPlusNormal"/>
        <w:spacing w:before="220"/>
        <w:ind w:firstLine="540"/>
        <w:jc w:val="both"/>
      </w:pPr>
      <w: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0D36F9" w:rsidRDefault="000D36F9">
      <w:pPr>
        <w:pStyle w:val="ConsPlusNormal"/>
        <w:spacing w:before="220"/>
        <w:ind w:firstLine="540"/>
        <w:jc w:val="both"/>
      </w:pPr>
      <w:r>
        <w:t>присутствие ассистента, оказывающего учащемуся необходимую помощь;</w:t>
      </w:r>
    </w:p>
    <w:p w:rsidR="000D36F9" w:rsidRDefault="000D36F9">
      <w:pPr>
        <w:pStyle w:val="ConsPlusNormal"/>
        <w:spacing w:before="220"/>
        <w:ind w:firstLine="540"/>
        <w:jc w:val="both"/>
      </w:pPr>
      <w:r>
        <w:t>обеспечение выпуска альтернативных форматов печатных материалов (крупный шрифт) или аудиофайлов;</w:t>
      </w:r>
    </w:p>
    <w:p w:rsidR="000D36F9" w:rsidRDefault="000D36F9">
      <w:pPr>
        <w:pStyle w:val="ConsPlusNormal"/>
        <w:spacing w:before="220"/>
        <w:ind w:firstLine="540"/>
        <w:jc w:val="both"/>
      </w:pPr>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0D36F9" w:rsidRDefault="000D36F9">
      <w:pPr>
        <w:pStyle w:val="ConsPlusNormal"/>
        <w:spacing w:before="220"/>
        <w:ind w:firstLine="540"/>
        <w:jc w:val="both"/>
      </w:pPr>
      <w:r>
        <w:t>б) для учащихся с ограниченными возможностями здоровья по слуху:</w:t>
      </w:r>
    </w:p>
    <w:p w:rsidR="000D36F9" w:rsidRDefault="000D36F9">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0D36F9" w:rsidRDefault="000D36F9">
      <w:pPr>
        <w:pStyle w:val="ConsPlusNormal"/>
        <w:spacing w:before="220"/>
        <w:ind w:firstLine="540"/>
        <w:jc w:val="both"/>
      </w:pPr>
      <w:r>
        <w:t>обеспечение надлежащими звуковыми средствами воспроизведения информации;</w:t>
      </w:r>
    </w:p>
    <w:p w:rsidR="000D36F9" w:rsidRDefault="000D36F9">
      <w:pPr>
        <w:pStyle w:val="ConsPlusNormal"/>
        <w:spacing w:before="220"/>
        <w:ind w:firstLine="540"/>
        <w:jc w:val="both"/>
      </w:pPr>
      <w:r>
        <w:t>обеспечение получения информации с использованием русского жестового языка (сурдоперевода, тифлосурдоперевода);</w:t>
      </w:r>
    </w:p>
    <w:p w:rsidR="000D36F9" w:rsidRDefault="000D36F9">
      <w:pPr>
        <w:pStyle w:val="ConsPlusNormal"/>
        <w:spacing w:before="220"/>
        <w:ind w:firstLine="540"/>
        <w:jc w:val="both"/>
      </w:pPr>
      <w:r>
        <w:t>в) для учащихся, имеющих нарушения опорно-двигательного аппарата:</w:t>
      </w:r>
    </w:p>
    <w:p w:rsidR="000D36F9" w:rsidRDefault="000D36F9">
      <w:pPr>
        <w:pStyle w:val="ConsPlusNormal"/>
        <w:spacing w:before="220"/>
        <w:ind w:firstLine="540"/>
        <w:jc w:val="both"/>
      </w:pPr>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0D36F9" w:rsidRDefault="000D36F9">
      <w:pPr>
        <w:pStyle w:val="ConsPlusNormal"/>
        <w:spacing w:before="220"/>
        <w:ind w:firstLine="540"/>
        <w:jc w:val="both"/>
      </w:pPr>
      <w:r>
        <w:t>24. Для получения без дискриминации качественного образования лицами с ограниченными возможностями здоровья создаются:</w:t>
      </w:r>
    </w:p>
    <w:p w:rsidR="000D36F9" w:rsidRDefault="000D36F9">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0D36F9" w:rsidRDefault="000D36F9">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&lt;23&gt;.</w:t>
      </w:r>
    </w:p>
    <w:p w:rsidR="000D36F9" w:rsidRDefault="000D36F9">
      <w:pPr>
        <w:pStyle w:val="ConsPlusNormal"/>
        <w:jc w:val="both"/>
      </w:pPr>
      <w:r>
        <w:t xml:space="preserve">(в ред. </w:t>
      </w:r>
      <w:hyperlink r:id="rId94" w:history="1">
        <w:r>
          <w:rPr>
            <w:color w:val="0000FF"/>
          </w:rPr>
          <w:t>Приказа</w:t>
        </w:r>
      </w:hyperlink>
      <w:r>
        <w:t xml:space="preserve"> Минобрнауки России от 17.07.2015 N 734, </w:t>
      </w:r>
      <w:hyperlink r:id="rId95"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96" w:history="1">
        <w:r>
          <w:rPr>
            <w:color w:val="0000FF"/>
          </w:rPr>
          <w:t>&lt;23&gt;</w:t>
        </w:r>
      </w:hyperlink>
      <w:r>
        <w:t xml:space="preserve"> </w:t>
      </w:r>
      <w:hyperlink r:id="rId97"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w:t>
      </w:r>
      <w:r>
        <w:lastRenderedPageBreak/>
        <w:t>N 53, ст. 7598; 2013, N 19, ст. 2326).</w:t>
      </w:r>
    </w:p>
    <w:p w:rsidR="000D36F9" w:rsidRDefault="000D36F9">
      <w:pPr>
        <w:pStyle w:val="ConsPlusNormal"/>
        <w:ind w:firstLine="540"/>
        <w:jc w:val="both"/>
      </w:pPr>
    </w:p>
    <w:p w:rsidR="000D36F9" w:rsidRDefault="000D36F9">
      <w:pPr>
        <w:pStyle w:val="ConsPlusNormal"/>
        <w:ind w:firstLine="540"/>
        <w:jc w:val="both"/>
      </w:pPr>
      <w: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0D36F9" w:rsidRDefault="000D36F9">
      <w:pPr>
        <w:pStyle w:val="ConsPlusNormal"/>
        <w:jc w:val="both"/>
      </w:pPr>
      <w:r>
        <w:t xml:space="preserve">(в ред. </w:t>
      </w:r>
      <w:hyperlink r:id="rId98"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1 отделение - для учащихся с легким недоразвитием речи, обусловленным нарушением слуха;</w:t>
      </w:r>
    </w:p>
    <w:p w:rsidR="000D36F9" w:rsidRDefault="000D36F9">
      <w:pPr>
        <w:pStyle w:val="ConsPlusNormal"/>
        <w:spacing w:before="220"/>
        <w:ind w:firstLine="540"/>
        <w:jc w:val="both"/>
      </w:pPr>
      <w:r>
        <w:t>2 отделение - для учащихся с глубоким недоразвитием речи, обусловленным нарушением слуха.</w:t>
      </w:r>
    </w:p>
    <w:p w:rsidR="000D36F9" w:rsidRDefault="000D36F9">
      <w:pPr>
        <w:pStyle w:val="ConsPlusNormal"/>
        <w:spacing w:before="220"/>
        <w:ind w:firstLine="540"/>
        <w:jc w:val="both"/>
      </w:pPr>
      <w:r>
        <w:t>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p>
    <w:p w:rsidR="000D36F9" w:rsidRDefault="000D36F9">
      <w:pPr>
        <w:pStyle w:val="ConsPlusNormal"/>
        <w:jc w:val="both"/>
      </w:pPr>
      <w:r>
        <w:t xml:space="preserve">(в ред. </w:t>
      </w:r>
      <w:hyperlink r:id="rId99"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Основой обучения слепых учащихся является система Брайля.</w:t>
      </w:r>
    </w:p>
    <w:p w:rsidR="000D36F9" w:rsidRDefault="000D36F9">
      <w:pPr>
        <w:pStyle w:val="ConsPlusNormal"/>
        <w:spacing w:before="220"/>
        <w:ind w:firstLine="540"/>
        <w:jc w:val="both"/>
      </w:pPr>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0D36F9" w:rsidRDefault="000D36F9">
      <w:pPr>
        <w:pStyle w:val="ConsPlusNormal"/>
        <w:jc w:val="both"/>
      </w:pPr>
      <w:r>
        <w:t xml:space="preserve">(в ред. </w:t>
      </w:r>
      <w:hyperlink r:id="rId100"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p>
    <w:p w:rsidR="000D36F9" w:rsidRDefault="000D36F9">
      <w:pPr>
        <w:pStyle w:val="ConsPlusNormal"/>
        <w:spacing w:before="220"/>
        <w:ind w:firstLine="540"/>
        <w:jc w:val="both"/>
      </w:pPr>
      <w:r>
        <w:t>2 отделение - для учащихся с тяжелой формой заикания при нормальном развитии речи.</w:t>
      </w:r>
    </w:p>
    <w:p w:rsidR="000D36F9" w:rsidRDefault="000D36F9">
      <w:pPr>
        <w:pStyle w:val="ConsPlusNormal"/>
        <w:spacing w:before="220"/>
        <w:ind w:firstLine="540"/>
        <w:jc w:val="both"/>
      </w:pPr>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0D36F9" w:rsidRDefault="000D36F9">
      <w:pPr>
        <w:pStyle w:val="ConsPlusNormal"/>
        <w:spacing w:before="220"/>
        <w:ind w:firstLine="540"/>
        <w:jc w:val="both"/>
      </w:pPr>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0D36F9" w:rsidRDefault="000D36F9">
      <w:pPr>
        <w:pStyle w:val="ConsPlusNormal"/>
        <w:jc w:val="both"/>
      </w:pPr>
      <w:r>
        <w:t xml:space="preserve">(в ред. </w:t>
      </w:r>
      <w:hyperlink r:id="rId101"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0D36F9" w:rsidRDefault="000D36F9">
      <w:pPr>
        <w:pStyle w:val="ConsPlusNormal"/>
        <w:jc w:val="both"/>
      </w:pPr>
      <w:r>
        <w:t xml:space="preserve">(в ред. </w:t>
      </w:r>
      <w:hyperlink r:id="rId102"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0D36F9" w:rsidRDefault="000D36F9">
      <w:pPr>
        <w:pStyle w:val="ConsPlusNormal"/>
        <w:spacing w:before="220"/>
        <w:ind w:firstLine="540"/>
        <w:jc w:val="both"/>
      </w:pPr>
      <w: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0D36F9" w:rsidRDefault="000D36F9">
      <w:pPr>
        <w:pStyle w:val="ConsPlusNormal"/>
        <w:spacing w:before="220"/>
        <w:ind w:firstLine="540"/>
        <w:jc w:val="both"/>
      </w:pPr>
      <w:r>
        <w:t xml:space="preserve">Учащимся с расстройством аутистического спектра, интеллектуальное развитие которых </w:t>
      </w:r>
      <w:r>
        <w:lastRenderedPageBreak/>
        <w:t>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0D36F9" w:rsidRDefault="000D36F9">
      <w:pPr>
        <w:pStyle w:val="ConsPlusNormal"/>
        <w:spacing w:before="220"/>
        <w:ind w:firstLine="540"/>
        <w:jc w:val="both"/>
      </w:pPr>
      <w: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0D36F9" w:rsidRDefault="000D36F9">
      <w:pPr>
        <w:pStyle w:val="ConsPlusNormal"/>
        <w:spacing w:before="220"/>
        <w:ind w:firstLine="540"/>
        <w:jc w:val="both"/>
      </w:pPr>
      <w:r>
        <w:t xml:space="preserve">30.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t>интересов</w:t>
      </w:r>
      <w:proofErr w:type="gramEnd"/>
      <w:r>
        <w:t xml:space="preserve">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
    <w:p w:rsidR="000D36F9" w:rsidRDefault="000D36F9">
      <w:pPr>
        <w:pStyle w:val="ConsPlusNormal"/>
        <w:jc w:val="both"/>
      </w:pPr>
      <w:r>
        <w:t xml:space="preserve">(в ред. </w:t>
      </w:r>
      <w:hyperlink r:id="rId103"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0D36F9" w:rsidRDefault="000D36F9">
      <w:pPr>
        <w:pStyle w:val="ConsPlusNormal"/>
        <w:spacing w:before="220"/>
        <w:ind w:firstLine="540"/>
        <w:jc w:val="both"/>
      </w:pPr>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0D36F9" w:rsidRDefault="000D36F9">
      <w:pPr>
        <w:pStyle w:val="ConsPlusNormal"/>
        <w:jc w:val="both"/>
      </w:pPr>
      <w:r>
        <w:t xml:space="preserve">(в ред. </w:t>
      </w:r>
      <w:hyperlink r:id="rId104"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0D36F9" w:rsidRDefault="000D36F9">
      <w:pPr>
        <w:pStyle w:val="ConsPlusNormal"/>
        <w:spacing w:before="220"/>
        <w:ind w:firstLine="540"/>
        <w:jc w:val="both"/>
      </w:pPr>
      <w: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0D36F9" w:rsidRDefault="000D36F9">
      <w:pPr>
        <w:pStyle w:val="ConsPlusNormal"/>
        <w:jc w:val="both"/>
      </w:pPr>
      <w:r>
        <w:t xml:space="preserve">(в ред. </w:t>
      </w:r>
      <w:hyperlink r:id="rId105" w:history="1">
        <w:r>
          <w:rPr>
            <w:color w:val="0000FF"/>
          </w:rPr>
          <w:t>Приказа</w:t>
        </w:r>
      </w:hyperlink>
      <w:r>
        <w:t xml:space="preserve"> Минобрнауки России от 17.07.2015 N 734)</w:t>
      </w:r>
    </w:p>
    <w:p w:rsidR="000D36F9" w:rsidRDefault="000D36F9">
      <w:pPr>
        <w:pStyle w:val="ConsPlusNormal"/>
        <w:spacing w:before="220"/>
        <w:ind w:firstLine="540"/>
        <w:jc w:val="both"/>
      </w:pPr>
      <w:r>
        <w:t>учителя-дефектолога (сурдопедагога, тифлопедагога) на каждые 6 - 12 учащихся с ограниченными возможностями здоровья;</w:t>
      </w:r>
    </w:p>
    <w:p w:rsidR="000D36F9" w:rsidRDefault="000D36F9">
      <w:pPr>
        <w:pStyle w:val="ConsPlusNormal"/>
        <w:spacing w:before="220"/>
        <w:ind w:firstLine="540"/>
        <w:jc w:val="both"/>
      </w:pPr>
      <w:r>
        <w:t>учителя-логопеда на каждые 6 - 12 учащихся с ограниченными возможностями здоровья;</w:t>
      </w:r>
    </w:p>
    <w:p w:rsidR="000D36F9" w:rsidRDefault="000D36F9">
      <w:pPr>
        <w:pStyle w:val="ConsPlusNormal"/>
        <w:spacing w:before="220"/>
        <w:ind w:firstLine="540"/>
        <w:jc w:val="both"/>
      </w:pPr>
      <w:r>
        <w:t>педагога-психолога на каждые 20 учащихся с ограниченными возможностями здоровья;</w:t>
      </w:r>
    </w:p>
    <w:p w:rsidR="000D36F9" w:rsidRDefault="000D36F9">
      <w:pPr>
        <w:pStyle w:val="ConsPlusNormal"/>
        <w:spacing w:before="220"/>
        <w:ind w:firstLine="540"/>
        <w:jc w:val="both"/>
      </w:pPr>
      <w:r>
        <w:t>тьютора, ассистента (помощника) на каждые 1 - 6 учащихся с ограниченными возможностями здоровья.</w:t>
      </w:r>
    </w:p>
    <w:p w:rsidR="000D36F9" w:rsidRDefault="000D36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D36F9">
        <w:trPr>
          <w:jc w:val="center"/>
        </w:trPr>
        <w:tc>
          <w:tcPr>
            <w:tcW w:w="9294" w:type="dxa"/>
            <w:tcBorders>
              <w:top w:val="nil"/>
              <w:left w:val="single" w:sz="24" w:space="0" w:color="CED3F1"/>
              <w:bottom w:val="nil"/>
              <w:right w:val="single" w:sz="24" w:space="0" w:color="F4F3F8"/>
            </w:tcBorders>
            <w:shd w:val="clear" w:color="auto" w:fill="F4F3F8"/>
          </w:tcPr>
          <w:p w:rsidR="000D36F9" w:rsidRDefault="000D36F9">
            <w:pPr>
              <w:pStyle w:val="ConsPlusNormal"/>
              <w:jc w:val="both"/>
            </w:pPr>
            <w:r>
              <w:rPr>
                <w:color w:val="392C69"/>
              </w:rPr>
              <w:t>КонсультантПлюс: примечание.</w:t>
            </w:r>
          </w:p>
          <w:p w:rsidR="000D36F9" w:rsidRDefault="000D36F9">
            <w:pPr>
              <w:pStyle w:val="ConsPlusNormal"/>
              <w:jc w:val="both"/>
            </w:pPr>
            <w:r>
              <w:rPr>
                <w:color w:val="392C69"/>
              </w:rPr>
              <w:t xml:space="preserve">Приказом Минздрава России от 30.06.2016 N 436н утвержден </w:t>
            </w:r>
            <w:hyperlink r:id="rId106"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r>
    </w:tbl>
    <w:p w:rsidR="000D36F9" w:rsidRDefault="000D36F9">
      <w:pPr>
        <w:pStyle w:val="ConsPlusNormal"/>
        <w:spacing w:before="280"/>
        <w:ind w:firstLine="540"/>
        <w:jc w:val="both"/>
      </w:pPr>
      <w: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w:t>
      </w:r>
      <w:r>
        <w:lastRenderedPageBreak/>
        <w:t>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&lt;24&gt;.</w:t>
      </w:r>
    </w:p>
    <w:p w:rsidR="000D36F9" w:rsidRDefault="000D36F9">
      <w:pPr>
        <w:pStyle w:val="ConsPlusNormal"/>
        <w:jc w:val="both"/>
      </w:pPr>
      <w:r>
        <w:t xml:space="preserve">(в ред. </w:t>
      </w:r>
      <w:hyperlink r:id="rId107" w:history="1">
        <w:r>
          <w:rPr>
            <w:color w:val="0000FF"/>
          </w:rPr>
          <w:t>Приказа</w:t>
        </w:r>
      </w:hyperlink>
      <w:r>
        <w:t xml:space="preserve"> Минобрнауки России от 17.07.2015 N 734, </w:t>
      </w:r>
      <w:hyperlink r:id="rId108"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109" w:history="1">
        <w:r>
          <w:rPr>
            <w:color w:val="0000FF"/>
          </w:rPr>
          <w:t>&lt;24&gt;</w:t>
        </w:r>
      </w:hyperlink>
      <w:r>
        <w:t xml:space="preserve"> </w:t>
      </w:r>
      <w:hyperlink r:id="rId110"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r>
        <w:t xml:space="preserve">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&lt;25&gt;.</w:t>
      </w:r>
    </w:p>
    <w:p w:rsidR="000D36F9" w:rsidRDefault="000D36F9">
      <w:pPr>
        <w:pStyle w:val="ConsPlusNormal"/>
        <w:jc w:val="both"/>
      </w:pPr>
      <w:r>
        <w:t xml:space="preserve">(в ред. </w:t>
      </w:r>
      <w:hyperlink r:id="rId111" w:history="1">
        <w:r>
          <w:rPr>
            <w:color w:val="0000FF"/>
          </w:rPr>
          <w:t>Приказа</w:t>
        </w:r>
      </w:hyperlink>
      <w:r>
        <w:t xml:space="preserve"> Минобрнауки России от 17.07.2015 N 734, </w:t>
      </w:r>
      <w:hyperlink r:id="rId112" w:history="1">
        <w:r>
          <w:rPr>
            <w:color w:val="0000FF"/>
          </w:rPr>
          <w:t>Приказа</w:t>
        </w:r>
      </w:hyperlink>
      <w:r>
        <w:t xml:space="preserve"> Минпросвещения России от 01.03.2019 N 95)</w:t>
      </w:r>
    </w:p>
    <w:p w:rsidR="000D36F9" w:rsidRDefault="000D36F9">
      <w:pPr>
        <w:pStyle w:val="ConsPlusNormal"/>
        <w:spacing w:before="220"/>
        <w:ind w:firstLine="540"/>
        <w:jc w:val="both"/>
      </w:pPr>
      <w:r>
        <w:t>--------------------------------</w:t>
      </w:r>
    </w:p>
    <w:p w:rsidR="000D36F9" w:rsidRDefault="000D36F9">
      <w:pPr>
        <w:pStyle w:val="ConsPlusNormal"/>
        <w:spacing w:before="220"/>
        <w:ind w:firstLine="540"/>
        <w:jc w:val="both"/>
      </w:pPr>
      <w:hyperlink r:id="rId113" w:history="1">
        <w:r>
          <w:rPr>
            <w:color w:val="0000FF"/>
          </w:rPr>
          <w:t>&lt;25&gt;</w:t>
        </w:r>
      </w:hyperlink>
      <w:r>
        <w:t xml:space="preserve"> </w:t>
      </w:r>
      <w:hyperlink r:id="rId114"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D36F9" w:rsidRDefault="000D36F9">
      <w:pPr>
        <w:pStyle w:val="ConsPlusNormal"/>
        <w:ind w:firstLine="540"/>
        <w:jc w:val="both"/>
      </w:pPr>
    </w:p>
    <w:p w:rsidR="000D36F9" w:rsidRDefault="000D36F9">
      <w:pPr>
        <w:pStyle w:val="ConsPlusNormal"/>
        <w:ind w:firstLine="540"/>
        <w:jc w:val="both"/>
      </w:pPr>
    </w:p>
    <w:p w:rsidR="000D36F9" w:rsidRDefault="000D36F9">
      <w:pPr>
        <w:pStyle w:val="ConsPlusNormal"/>
        <w:pBdr>
          <w:top w:val="single" w:sz="6" w:space="0" w:color="auto"/>
        </w:pBdr>
        <w:spacing w:before="100" w:after="100"/>
        <w:jc w:val="both"/>
        <w:rPr>
          <w:sz w:val="2"/>
          <w:szCs w:val="2"/>
        </w:rPr>
      </w:pPr>
    </w:p>
    <w:p w:rsidR="0075588D" w:rsidRDefault="000D36F9">
      <w:bookmarkStart w:id="2" w:name="_GoBack"/>
      <w:bookmarkEnd w:id="2"/>
    </w:p>
    <w:sectPr w:rsidR="0075588D" w:rsidSect="00494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F9"/>
    <w:rsid w:val="000D36F9"/>
    <w:rsid w:val="0052551A"/>
    <w:rsid w:val="00B1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6632F-8974-4E69-9A65-D9839894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3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36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0B8822F94D6ED3649475200AEFE873A265A4DE457C26AFEC7D296710DD7D166DF1BD5CD6AF82D8F80B04DF015B776F0FC3C8E5BF76280EAD6E4J" TargetMode="External"/><Relationship Id="rId21" Type="http://schemas.openxmlformats.org/officeDocument/2006/relationships/hyperlink" Target="consultantplus://offline/ref=90B8822F94D6ED3649475200AEFE873A245340E659CB6AFEC7D296710DD7D166DF1BD5CD6AF82F8983B04DF015B776F0FC3C8E5BF76280EAD6E4J" TargetMode="External"/><Relationship Id="rId42" Type="http://schemas.openxmlformats.org/officeDocument/2006/relationships/hyperlink" Target="consultantplus://offline/ref=90B8822F94D6ED3649475200AEFE873A245340E659CB6AFEC7D296710DD7D166DF1BD5CD6AF82F8A84B04DF015B776F0FC3C8E5BF76280EAD6E4J" TargetMode="External"/><Relationship Id="rId47" Type="http://schemas.openxmlformats.org/officeDocument/2006/relationships/hyperlink" Target="consultantplus://offline/ref=90B8822F94D6ED3649475200AEFE873A265A4DE457C26AFEC7D296710DD7D166DF1BD5CD6AF82D8F82B04DF015B776F0FC3C8E5BF76280EAD6E4J" TargetMode="External"/><Relationship Id="rId63" Type="http://schemas.openxmlformats.org/officeDocument/2006/relationships/hyperlink" Target="consultantplus://offline/ref=90B8822F94D6ED3649475200AEFE873A245340E659CB6AFEC7D296710DD7D166DF1BD5CD6AF82A8682B04DF015B776F0FC3C8E5BF76280EAD6E4J" TargetMode="External"/><Relationship Id="rId68" Type="http://schemas.openxmlformats.org/officeDocument/2006/relationships/hyperlink" Target="consultantplus://offline/ref=90B8822F94D6ED3649475200AEFE873A265B48E05DC46AFEC7D296710DD7D166DF1BD5CD6AF8298E82B04DF015B776F0FC3C8E5BF76280EAD6E4J" TargetMode="External"/><Relationship Id="rId84" Type="http://schemas.openxmlformats.org/officeDocument/2006/relationships/hyperlink" Target="consultantplus://offline/ref=90B8822F94D6ED3649475200AEFE873A245340E659CB6AFEC7D296710DD7D166DF1BD5CD6AF8258A83B04DF015B776F0FC3C8E5BF76280EAD6E4J" TargetMode="External"/><Relationship Id="rId89" Type="http://schemas.openxmlformats.org/officeDocument/2006/relationships/hyperlink" Target="consultantplus://offline/ref=90B8822F94D6ED3649475200AEFE873A265A4DE457C26AFEC7D296710DD7D166DF1BD5CD6AF82D8C87B04DF015B776F0FC3C8E5BF76280EAD6E4J" TargetMode="External"/><Relationship Id="rId112" Type="http://schemas.openxmlformats.org/officeDocument/2006/relationships/hyperlink" Target="consultantplus://offline/ref=90B8822F94D6ED3649475200AEFE873A24504BE65DC16AFEC7D296710DD7D166DF1BD5CD6AF82D8F81B04DF015B776F0FC3C8E5BF76280EAD6E4J" TargetMode="External"/><Relationship Id="rId16" Type="http://schemas.openxmlformats.org/officeDocument/2006/relationships/hyperlink" Target="consultantplus://offline/ref=90B8822F94D6ED3649475200AEFE873A245340E659CB6AFEC7D296710DD7D166DF1BD5CD6AF8258985B04DF015B776F0FC3C8E5BF76280EAD6E4J" TargetMode="External"/><Relationship Id="rId107" Type="http://schemas.openxmlformats.org/officeDocument/2006/relationships/hyperlink" Target="consultantplus://offline/ref=90B8822F94D6ED3649475200AEFE873A265A4DE457C26AFEC7D296710DD7D166DF1BD5CD6AF82D8C87B04DF015B776F0FC3C8E5BF76280EAD6E4J" TargetMode="External"/><Relationship Id="rId11" Type="http://schemas.openxmlformats.org/officeDocument/2006/relationships/hyperlink" Target="consultantplus://offline/ref=90B8822F94D6ED3649475200AEFE873A26544FE95EC16AFEC7D296710DD7D166DF1BD5CD6AF82D8E82B04DF015B776F0FC3C8E5BF76280EAD6E4J" TargetMode="External"/><Relationship Id="rId32" Type="http://schemas.openxmlformats.org/officeDocument/2006/relationships/hyperlink" Target="consultantplus://offline/ref=90B8822F94D6ED3649475200AEFE873A24504BE65DC16AFEC7D296710DD7D166DF1BD5CD6AF82D8F81B04DF015B776F0FC3C8E5BF76280EAD6E4J" TargetMode="External"/><Relationship Id="rId37" Type="http://schemas.openxmlformats.org/officeDocument/2006/relationships/hyperlink" Target="consultantplus://offline/ref=90B8822F94D6ED3649475200AEFE873A24504BE65DC16AFEC7D296710DD7D166DF1BD5CD6AF82D8F81B04DF015B776F0FC3C8E5BF76280EAD6E4J" TargetMode="External"/><Relationship Id="rId53" Type="http://schemas.openxmlformats.org/officeDocument/2006/relationships/hyperlink" Target="consultantplus://offline/ref=90B8822F94D6ED3649475200AEFE873A24504BE65DC16AFEC7D296710DD7D166DF1BD5CD6AF82D8F81B04DF015B776F0FC3C8E5BF76280EAD6E4J" TargetMode="External"/><Relationship Id="rId58" Type="http://schemas.openxmlformats.org/officeDocument/2006/relationships/hyperlink" Target="consultantplus://offline/ref=90B8822F94D6ED3649475200AEFE873A24504BE65DC16AFEC7D296710DD7D166DF1BD5CD6AF82D8F81B04DF015B776F0FC3C8E5BF76280EAD6E4J" TargetMode="External"/><Relationship Id="rId74" Type="http://schemas.openxmlformats.org/officeDocument/2006/relationships/hyperlink" Target="consultantplus://offline/ref=90B8822F94D6ED3649475200AEFE873A245340E659CB6AFEC7D296710DD7D166DF1BD5CD6AF82A8787B04DF015B776F0FC3C8E5BF76280EAD6E4J" TargetMode="External"/><Relationship Id="rId79" Type="http://schemas.openxmlformats.org/officeDocument/2006/relationships/hyperlink" Target="consultantplus://offline/ref=90B8822F94D6ED3649475200AEFE873A24504BE65DC16AFEC7D296710DD7D166DF1BD5CD6AF82D8F81B04DF015B776F0FC3C8E5BF76280EAD6E4J" TargetMode="External"/><Relationship Id="rId102" Type="http://schemas.openxmlformats.org/officeDocument/2006/relationships/hyperlink" Target="consultantplus://offline/ref=90B8822F94D6ED3649475200AEFE873A265A4DE457C26AFEC7D296710DD7D166DF1BD5CD6AF82D8C8DB04DF015B776F0FC3C8E5BF76280EAD6E4J" TargetMode="External"/><Relationship Id="rId5" Type="http://schemas.openxmlformats.org/officeDocument/2006/relationships/hyperlink" Target="consultantplus://offline/ref=90B8822F94D6ED3649475200AEFE873A265741E95FC56AFEC7D296710DD7D166DF1BD5CD6AF82D8E82B04DF015B776F0FC3C8E5BF76280EAD6E4J" TargetMode="External"/><Relationship Id="rId90" Type="http://schemas.openxmlformats.org/officeDocument/2006/relationships/hyperlink" Target="consultantplus://offline/ref=90B8822F94D6ED3649475200AEFE873A24504BE65DC16AFEC7D296710DD7D166DF1BD5CD6AF82D8F81B04DF015B776F0FC3C8E5BF76280EAD6E4J" TargetMode="External"/><Relationship Id="rId95" Type="http://schemas.openxmlformats.org/officeDocument/2006/relationships/hyperlink" Target="consultantplus://offline/ref=90B8822F94D6ED3649475200AEFE873A24504BE65DC16AFEC7D296710DD7D166DF1BD5CD6AF82D8F81B04DF015B776F0FC3C8E5BF76280EAD6E4J" TargetMode="External"/><Relationship Id="rId22" Type="http://schemas.openxmlformats.org/officeDocument/2006/relationships/hyperlink" Target="consultantplus://offline/ref=90B8822F94D6ED3649475200AEFE873A245340E659CB6AFEC7D296710DD7D166DF1BD5CD6AF82F8E83B04DF015B776F0FC3C8E5BF76280EAD6E4J" TargetMode="External"/><Relationship Id="rId27" Type="http://schemas.openxmlformats.org/officeDocument/2006/relationships/hyperlink" Target="consultantplus://offline/ref=90B8822F94D6ED3649475200AEFE873A24504BE65DC16AFEC7D296710DD7D166DF1BD5CD6AF82D8F85B04DF015B776F0FC3C8E5BF76280EAD6E4J" TargetMode="External"/><Relationship Id="rId43" Type="http://schemas.openxmlformats.org/officeDocument/2006/relationships/hyperlink" Target="consultantplus://offline/ref=90B8822F94D6ED3649475200AEFE873A265A4DE457C26AFEC7D296710DD7D166DF1BD5CD6AF82D8F82B04DF015B776F0FC3C8E5BF76280EAD6E4J" TargetMode="External"/><Relationship Id="rId48" Type="http://schemas.openxmlformats.org/officeDocument/2006/relationships/hyperlink" Target="consultantplus://offline/ref=90B8822F94D6ED3649475200AEFE873A24504BE65DC16AFEC7D296710DD7D166DF1BD5CD6AF82D8F81B04DF015B776F0FC3C8E5BF76280EAD6E4J" TargetMode="External"/><Relationship Id="rId64" Type="http://schemas.openxmlformats.org/officeDocument/2006/relationships/hyperlink" Target="consultantplus://offline/ref=90B8822F94D6ED3649475200AEFE873A24504BE65DC16AFEC7D296710DD7D166DF1BD5CD6AF82D8F81B04DF015B776F0FC3C8E5BF76280EAD6E4J" TargetMode="External"/><Relationship Id="rId69" Type="http://schemas.openxmlformats.org/officeDocument/2006/relationships/hyperlink" Target="consultantplus://offline/ref=90B8822F94D6ED3649475200AEFE873A265A4DE457C26AFEC7D296710DD7D166DF1BD5CD6AF82D8C85B04DF015B776F0FC3C8E5BF76280EAD6E4J" TargetMode="External"/><Relationship Id="rId113" Type="http://schemas.openxmlformats.org/officeDocument/2006/relationships/hyperlink" Target="consultantplus://offline/ref=90B8822F94D6ED3649475200AEFE873A24504BE65DC16AFEC7D296710DD7D166DF1BD5CD6AF82D8F81B04DF015B776F0FC3C8E5BF76280EAD6E4J" TargetMode="External"/><Relationship Id="rId80" Type="http://schemas.openxmlformats.org/officeDocument/2006/relationships/hyperlink" Target="consultantplus://offline/ref=90B8822F94D6ED3649475200AEFE873A245340E659CB6AFEC7D296710DD7D166DF1BD5CD6AF8258C8DB04DF015B776F0FC3C8E5BF76280EAD6E4J" TargetMode="External"/><Relationship Id="rId85" Type="http://schemas.openxmlformats.org/officeDocument/2006/relationships/hyperlink" Target="consultantplus://offline/ref=90B8822F94D6ED3649475200AEFE873A245249E85DC16AFEC7D296710DD7D166DF1BD5CD6AF82C8F83B04DF015B776F0FC3C8E5BF76280EAD6E4J" TargetMode="External"/><Relationship Id="rId12" Type="http://schemas.openxmlformats.org/officeDocument/2006/relationships/hyperlink" Target="consultantplus://offline/ref=90B8822F94D6ED3649475200AEFE873A265A4DE457C26AFEC7D296710DD7D166DF1BD5CD6AF82D8E82B04DF015B776F0FC3C8E5BF76280EAD6E4J" TargetMode="External"/><Relationship Id="rId17" Type="http://schemas.openxmlformats.org/officeDocument/2006/relationships/hyperlink" Target="consultantplus://offline/ref=90B8822F94D6ED3649475200AEFE873A245340E659CB6AFEC7D296710DD7D166DF1BD5CD6AF8258986B04DF015B776F0FC3C8E5BF76280EAD6E4J" TargetMode="External"/><Relationship Id="rId33" Type="http://schemas.openxmlformats.org/officeDocument/2006/relationships/hyperlink" Target="consultantplus://offline/ref=90B8822F94D6ED3649475200AEFE873A24504BE65DC16AFEC7D296710DD7D166DF1BD5CD6AF82D8F81B04DF015B776F0FC3C8E5BF76280EAD6E4J" TargetMode="External"/><Relationship Id="rId38" Type="http://schemas.openxmlformats.org/officeDocument/2006/relationships/hyperlink" Target="consultantplus://offline/ref=90B8822F94D6ED3649475200AEFE873A245340E659CB6AFEC7D296710DD7D166DF1BD5CD6AF82F8D8CB04DF015B776F0FC3C8E5BF76280EAD6E4J" TargetMode="External"/><Relationship Id="rId59" Type="http://schemas.openxmlformats.org/officeDocument/2006/relationships/hyperlink" Target="consultantplus://offline/ref=90B8822F94D6ED3649475200AEFE873A24504BE65DC16AFEC7D296710DD7D166DF1BD5CD6AF82D8F82B04DF015B776F0FC3C8E5BF76280EAD6E4J" TargetMode="External"/><Relationship Id="rId103" Type="http://schemas.openxmlformats.org/officeDocument/2006/relationships/hyperlink" Target="consultantplus://offline/ref=90B8822F94D6ED3649475200AEFE873A265A4DE457C26AFEC7D296710DD7D166DF1BD5CD6AF82D8D84B04DF015B776F0FC3C8E5BF76280EAD6E4J" TargetMode="External"/><Relationship Id="rId108" Type="http://schemas.openxmlformats.org/officeDocument/2006/relationships/hyperlink" Target="consultantplus://offline/ref=90B8822F94D6ED3649475200AEFE873A24504BE65DC16AFEC7D296710DD7D166DF1BD5CD6AF82D8F81B04DF015B776F0FC3C8E5BF76280EAD6E4J" TargetMode="External"/><Relationship Id="rId54" Type="http://schemas.openxmlformats.org/officeDocument/2006/relationships/hyperlink" Target="consultantplus://offline/ref=90B8822F94D6ED3649475200AEFE873A245340E659CB6AFEC7D296710DD7D166DF1BD5CD6AF8258786B04DF015B776F0FC3C8E5BF76280EAD6E4J" TargetMode="External"/><Relationship Id="rId70" Type="http://schemas.openxmlformats.org/officeDocument/2006/relationships/hyperlink" Target="consultantplus://offline/ref=90B8822F94D6ED3649475200AEFE873A265741E95FC56AFEC7D296710DD7D166DF1BD5CD6AF82D8E8CB04DF015B776F0FC3C8E5BF76280EAD6E4J" TargetMode="External"/><Relationship Id="rId75" Type="http://schemas.openxmlformats.org/officeDocument/2006/relationships/hyperlink" Target="consultantplus://offline/ref=90B8822F94D6ED3649475200AEFE873A265741E95FC56AFEC7D296710DD7D166DF1BD5CD6AF82D8F84B04DF015B776F0FC3C8E5BF76280EAD6E4J" TargetMode="External"/><Relationship Id="rId91" Type="http://schemas.openxmlformats.org/officeDocument/2006/relationships/hyperlink" Target="consultantplus://offline/ref=90B8822F94D6ED3649475200AEFE873A24504BE65DC16AFEC7D296710DD7D166DF1BD5CD6AF82D8F81B04DF015B776F0FC3C8E5BF76280EAD6E4J" TargetMode="External"/><Relationship Id="rId96" Type="http://schemas.openxmlformats.org/officeDocument/2006/relationships/hyperlink" Target="consultantplus://offline/ref=90B8822F94D6ED3649475200AEFE873A24504BE65DC16AFEC7D296710DD7D166DF1BD5CD6AF82D8F81B04DF015B776F0FC3C8E5BF76280EAD6E4J" TargetMode="External"/><Relationship Id="rId1" Type="http://schemas.openxmlformats.org/officeDocument/2006/relationships/styles" Target="styles.xml"/><Relationship Id="rId6" Type="http://schemas.openxmlformats.org/officeDocument/2006/relationships/hyperlink" Target="consultantplus://offline/ref=90B8822F94D6ED3649475200AEFE873A26544FE95EC16AFEC7D296710DD7D166DF1BD5CD6AF82D8E82B04DF015B776F0FC3C8E5BF76280EAD6E4J" TargetMode="External"/><Relationship Id="rId15" Type="http://schemas.openxmlformats.org/officeDocument/2006/relationships/hyperlink" Target="consultantplus://offline/ref=90B8822F94D6ED3649475200AEFE873A26574DE85DC66AFEC7D296710DD7D166CD1B8DC16BFB338E81A51BA150DEEBJ" TargetMode="External"/><Relationship Id="rId23" Type="http://schemas.openxmlformats.org/officeDocument/2006/relationships/hyperlink" Target="consultantplus://offline/ref=90B8822F94D6ED3649475200AEFE873A245340E659CB6AFEC7D296710DD7D166DF1BD5CD6AF82F8C8CB04DF015B776F0FC3C8E5BF76280EAD6E4J" TargetMode="External"/><Relationship Id="rId28" Type="http://schemas.openxmlformats.org/officeDocument/2006/relationships/hyperlink" Target="consultantplus://offline/ref=90B8822F94D6ED3649475200AEFE873A245340E659CB6AFEC7D296710DD7D166DF1BD5CD6FFB26DAD5FF4CAC50E165F1FA3C8C5EE8D6E9J" TargetMode="External"/><Relationship Id="rId36" Type="http://schemas.openxmlformats.org/officeDocument/2006/relationships/hyperlink" Target="consultantplus://offline/ref=90B8822F94D6ED3649475200AEFE873A24504BE65DC16AFEC7D296710DD7D166DF1BD5CD6AF82D8F81B04DF015B776F0FC3C8E5BF76280EAD6E4J" TargetMode="External"/><Relationship Id="rId49" Type="http://schemas.openxmlformats.org/officeDocument/2006/relationships/hyperlink" Target="consultantplus://offline/ref=90B8822F94D6ED3649475200AEFE873A24504BE65DC16AFEC7D296710DD7D166DF1BD5CD6AF82D8F81B04DF015B776F0FC3C8E5BF76280EAD6E4J" TargetMode="External"/><Relationship Id="rId57" Type="http://schemas.openxmlformats.org/officeDocument/2006/relationships/hyperlink" Target="consultantplus://offline/ref=90B8822F94D6ED3649475200AEFE873A24504BE65DC16AFEC7D296710DD7D166DF1BD5CD6AF82D8F81B04DF015B776F0FC3C8E5BF76280EAD6E4J" TargetMode="External"/><Relationship Id="rId106" Type="http://schemas.openxmlformats.org/officeDocument/2006/relationships/hyperlink" Target="consultantplus://offline/ref=90B8822F94D6ED3649475200AEFE873A25524BE25DCA6AFEC7D296710DD7D166DF1BD5CD6AF82D8E8DB04DF015B776F0FC3C8E5BF76280EAD6E4J" TargetMode="External"/><Relationship Id="rId114" Type="http://schemas.openxmlformats.org/officeDocument/2006/relationships/hyperlink" Target="consultantplus://offline/ref=90B8822F94D6ED3649475200AEFE873A245340E659CB6AFEC7D296710DD7D166DF1BD5CD6AF8288683B04DF015B776F0FC3C8E5BF76280EAD6E4J" TargetMode="External"/><Relationship Id="rId10" Type="http://schemas.openxmlformats.org/officeDocument/2006/relationships/hyperlink" Target="consultantplus://offline/ref=90B8822F94D6ED3649475200AEFE873A265741E95FC56AFEC7D296710DD7D166DF1BD5CD6AF82D8E82B04DF015B776F0FC3C8E5BF76280EAD6E4J" TargetMode="External"/><Relationship Id="rId31" Type="http://schemas.openxmlformats.org/officeDocument/2006/relationships/hyperlink" Target="consultantplus://offline/ref=90B8822F94D6ED3649475200AEFE873A265A4DE457C26AFEC7D296710DD7D166DF1BD5CD6AF82D8F82B04DF015B776F0FC3C8E5BF76280EAD6E4J" TargetMode="External"/><Relationship Id="rId44" Type="http://schemas.openxmlformats.org/officeDocument/2006/relationships/hyperlink" Target="consultantplus://offline/ref=90B8822F94D6ED3649475200AEFE873A24504BE65DC16AFEC7D296710DD7D166DF1BD5CD6AF82D8F81B04DF015B776F0FC3C8E5BF76280EAD6E4J" TargetMode="External"/><Relationship Id="rId52" Type="http://schemas.openxmlformats.org/officeDocument/2006/relationships/hyperlink" Target="consultantplus://offline/ref=90B8822F94D6ED3649475200AEFE873A24504BE65DC16AFEC7D296710DD7D166DF1BD5CD6AF82D8F81B04DF015B776F0FC3C8E5BF76280EAD6E4J" TargetMode="External"/><Relationship Id="rId60" Type="http://schemas.openxmlformats.org/officeDocument/2006/relationships/hyperlink" Target="consultantplus://offline/ref=90B8822F94D6ED3649475200AEFE873A265A4DE457C26AFEC7D296710DD7D166DF1BD5CD6AF82D8F82B04DF015B776F0FC3C8E5BF76280EAD6E4J" TargetMode="External"/><Relationship Id="rId65" Type="http://schemas.openxmlformats.org/officeDocument/2006/relationships/hyperlink" Target="consultantplus://offline/ref=90B8822F94D6ED3649475200AEFE873A265A4DE457C26AFEC7D296710DD7D166DF1BD5CD6AF82D8F83B04DF015B776F0FC3C8E5BF76280EAD6E4J" TargetMode="External"/><Relationship Id="rId73" Type="http://schemas.openxmlformats.org/officeDocument/2006/relationships/hyperlink" Target="consultantplus://offline/ref=90B8822F94D6ED3649475200AEFE873A24504BE65DC16AFEC7D296710DD7D166DF1BD5CD6AF82D8F81B04DF015B776F0FC3C8E5BF76280EAD6E4J" TargetMode="External"/><Relationship Id="rId78" Type="http://schemas.openxmlformats.org/officeDocument/2006/relationships/hyperlink" Target="consultantplus://offline/ref=90B8822F94D6ED3649475200AEFE873A24504BE65DC16AFEC7D296710DD7D166DF1BD5CD6AF82D8F81B04DF015B776F0FC3C8E5BF76280EAD6E4J" TargetMode="External"/><Relationship Id="rId81" Type="http://schemas.openxmlformats.org/officeDocument/2006/relationships/hyperlink" Target="consultantplus://offline/ref=90B8822F94D6ED3649475200AEFE873A265A4DE457C26AFEC7D296710DD7D166DF1BD5CD6AF82D8C87B04DF015B776F0FC3C8E5BF76280EAD6E4J" TargetMode="External"/><Relationship Id="rId86" Type="http://schemas.openxmlformats.org/officeDocument/2006/relationships/hyperlink" Target="consultantplus://offline/ref=90B8822F94D6ED3649475200AEFE873A245249E85DC16AFEC7D296710DD7D166DF1BD5CD6AF82C8B83B04DF015B776F0FC3C8E5BF76280EAD6E4J" TargetMode="External"/><Relationship Id="rId94" Type="http://schemas.openxmlformats.org/officeDocument/2006/relationships/hyperlink" Target="consultantplus://offline/ref=90B8822F94D6ED3649475200AEFE873A265A4DE457C26AFEC7D296710DD7D166DF1BD5CD6AF82D8C87B04DF015B776F0FC3C8E5BF76280EAD6E4J" TargetMode="External"/><Relationship Id="rId99" Type="http://schemas.openxmlformats.org/officeDocument/2006/relationships/hyperlink" Target="consultantplus://offline/ref=90B8822F94D6ED3649475200AEFE873A265A4DE457C26AFEC7D296710DD7D166DF1BD5CD6AF82D8C83B04DF015B776F0FC3C8E5BF76280EAD6E4J" TargetMode="External"/><Relationship Id="rId101" Type="http://schemas.openxmlformats.org/officeDocument/2006/relationships/hyperlink" Target="consultantplus://offline/ref=90B8822F94D6ED3649475200AEFE873A265A4DE457C26AFEC7D296710DD7D166DF1BD5CD6AF82D8C8CB04DF015B776F0FC3C8E5BF76280EAD6E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0B8822F94D6ED3649475200AEFE873A245340E659CB6AFEC7D296710DD7D166DF1BD5CD6AF82F8A8CB04DF015B776F0FC3C8E5BF76280EAD6E4J" TargetMode="External"/><Relationship Id="rId13" Type="http://schemas.openxmlformats.org/officeDocument/2006/relationships/hyperlink" Target="consultantplus://offline/ref=90B8822F94D6ED3649475200AEFE873A24504BE65DC16AFEC7D296710DD7D166DF1BD5CD6AF82D8E82B04DF015B776F0FC3C8E5BF76280EAD6E4J" TargetMode="External"/><Relationship Id="rId18" Type="http://schemas.openxmlformats.org/officeDocument/2006/relationships/hyperlink" Target="consultantplus://offline/ref=90B8822F94D6ED3649475200AEFE873A245340E659CB6AFEC7D296710DD7D166DF1BD5CD6AF82F8982B04DF015B776F0FC3C8E5BF76280EAD6E4J" TargetMode="External"/><Relationship Id="rId39" Type="http://schemas.openxmlformats.org/officeDocument/2006/relationships/hyperlink" Target="consultantplus://offline/ref=90B8822F94D6ED3649475200AEFE873A265A4DE457C26AFEC7D296710DD7D166DF1BD5CD6AF82D8F82B04DF015B776F0FC3C8E5BF76280EAD6E4J" TargetMode="External"/><Relationship Id="rId109" Type="http://schemas.openxmlformats.org/officeDocument/2006/relationships/hyperlink" Target="consultantplus://offline/ref=90B8822F94D6ED3649475200AEFE873A24504BE65DC16AFEC7D296710DD7D166DF1BD5CD6AF82D8F81B04DF015B776F0FC3C8E5BF76280EAD6E4J" TargetMode="External"/><Relationship Id="rId34" Type="http://schemas.openxmlformats.org/officeDocument/2006/relationships/hyperlink" Target="consultantplus://offline/ref=90B8822F94D6ED3649475200AEFE873A245340E659CB6AFEC7D296710DD7D166DF1BD5CD6AF82F8D8DB04DF015B776F0FC3C8E5BF76280EAD6E4J" TargetMode="External"/><Relationship Id="rId50" Type="http://schemas.openxmlformats.org/officeDocument/2006/relationships/hyperlink" Target="consultantplus://offline/ref=90B8822F94D6ED3649475200AEFE873A245340E659CB6AFEC7D296710DD7D166DF1BD5CD6AF82F8B80B04DF015B776F0FC3C8E5BF76280EAD6E4J" TargetMode="External"/><Relationship Id="rId55" Type="http://schemas.openxmlformats.org/officeDocument/2006/relationships/hyperlink" Target="consultantplus://offline/ref=90B8822F94D6ED3649475200AEFE873A265A4DE457C26AFEC7D296710DD7D166DF1BD5CD6AF82D8C80B04DF015B776F0FC3C8E5BF76280EAD6E4J" TargetMode="External"/><Relationship Id="rId76" Type="http://schemas.openxmlformats.org/officeDocument/2006/relationships/hyperlink" Target="consultantplus://offline/ref=90B8822F94D6ED3649475200AEFE873A265A4DE457C26AFEC7D296710DD7D166DF1BD5CD6AF82D8C80B04DF015B776F0FC3C8E5BF76280EAD6E4J" TargetMode="External"/><Relationship Id="rId97" Type="http://schemas.openxmlformats.org/officeDocument/2006/relationships/hyperlink" Target="consultantplus://offline/ref=90B8822F94D6ED3649475200AEFE873A245340E659CB6AFEC7D296710DD7D166DF1BD5CD6AF82D8681B04DF015B776F0FC3C8E5BF76280EAD6E4J" TargetMode="External"/><Relationship Id="rId104" Type="http://schemas.openxmlformats.org/officeDocument/2006/relationships/hyperlink" Target="consultantplus://offline/ref=90B8822F94D6ED3649475200AEFE873A265A4DE457C26AFEC7D296710DD7D166DF1BD5CD6AF82D8D84B04DF015B776F0FC3C8E5BF76280EAD6E4J" TargetMode="External"/><Relationship Id="rId7" Type="http://schemas.openxmlformats.org/officeDocument/2006/relationships/hyperlink" Target="consultantplus://offline/ref=90B8822F94D6ED3649475200AEFE873A265A4DE457C26AFEC7D296710DD7D166DF1BD5CD6AF82D8E82B04DF015B776F0FC3C8E5BF76280EAD6E4J" TargetMode="External"/><Relationship Id="rId71" Type="http://schemas.openxmlformats.org/officeDocument/2006/relationships/hyperlink" Target="consultantplus://offline/ref=90B8822F94D6ED3649475200AEFE873A265A4DE457C26AFEC7D296710DD7D166DF1BD5CD6AF82D8C87B04DF015B776F0FC3C8E5BF76280EAD6E4J" TargetMode="External"/><Relationship Id="rId92" Type="http://schemas.openxmlformats.org/officeDocument/2006/relationships/hyperlink" Target="consultantplus://offline/ref=90B8822F94D6ED3649475200AEFE873A245340E659CB6AFEC7D296710DD7D166DF1BD5CD6AF92D8D8CB04DF015B776F0FC3C8E5BF76280EAD6E4J" TargetMode="External"/><Relationship Id="rId2" Type="http://schemas.openxmlformats.org/officeDocument/2006/relationships/settings" Target="settings.xml"/><Relationship Id="rId29" Type="http://schemas.openxmlformats.org/officeDocument/2006/relationships/hyperlink" Target="consultantplus://offline/ref=90B8822F94D6ED3649475200AEFE873A24504BE65DC16AFEC7D296710DD7D166DF1BD5CD6AF82D8F87B04DF015B776F0FC3C8E5BF76280EAD6E4J" TargetMode="External"/><Relationship Id="rId24" Type="http://schemas.openxmlformats.org/officeDocument/2006/relationships/hyperlink" Target="consultantplus://offline/ref=90B8822F94D6ED3649475200AEFE873A265A4DE457C26AFEC7D296710DD7D166DF1BD5CD6AF82D8F86B04DF015B776F0FC3C8E5BF76280EAD6E4J" TargetMode="External"/><Relationship Id="rId40" Type="http://schemas.openxmlformats.org/officeDocument/2006/relationships/hyperlink" Target="consultantplus://offline/ref=90B8822F94D6ED3649475200AEFE873A24504BE65DC16AFEC7D296710DD7D166DF1BD5CD6AF82D8F81B04DF015B776F0FC3C8E5BF76280EAD6E4J" TargetMode="External"/><Relationship Id="rId45" Type="http://schemas.openxmlformats.org/officeDocument/2006/relationships/hyperlink" Target="consultantplus://offline/ref=90B8822F94D6ED3649475200AEFE873A24504BE65DC16AFEC7D296710DD7D166DF1BD5CD6AF82D8F81B04DF015B776F0FC3C8E5BF76280EAD6E4J" TargetMode="External"/><Relationship Id="rId66" Type="http://schemas.openxmlformats.org/officeDocument/2006/relationships/hyperlink" Target="consultantplus://offline/ref=90B8822F94D6ED3649475200AEFE873A24504BE65DC16AFEC7D296710DD7D166DF1BD5CD6AF82D8F81B04DF015B776F0FC3C8E5BF76280EAD6E4J" TargetMode="External"/><Relationship Id="rId87" Type="http://schemas.openxmlformats.org/officeDocument/2006/relationships/hyperlink" Target="consultantplus://offline/ref=90B8822F94D6ED3649475200AEFE873A26544FE95EC16AFEC7D296710DD7D166DF1BD5CD6AF82D8E82B04DF015B776F0FC3C8E5BF76280EAD6E4J" TargetMode="External"/><Relationship Id="rId110" Type="http://schemas.openxmlformats.org/officeDocument/2006/relationships/hyperlink" Target="consultantplus://offline/ref=90B8822F94D6ED3649475200AEFE873A245340E659CB6AFEC7D296710DD7D166DF1BD5CD6AF8288682B04DF015B776F0FC3C8E5BF76280EAD6E4J" TargetMode="External"/><Relationship Id="rId115" Type="http://schemas.openxmlformats.org/officeDocument/2006/relationships/fontTable" Target="fontTable.xml"/><Relationship Id="rId61" Type="http://schemas.openxmlformats.org/officeDocument/2006/relationships/hyperlink" Target="consultantplus://offline/ref=90B8822F94D6ED3649475200AEFE873A24504BE65DC16AFEC7D296710DD7D166DF1BD5CD6AF82D8F81B04DF015B776F0FC3C8E5BF76280EAD6E4J" TargetMode="External"/><Relationship Id="rId82" Type="http://schemas.openxmlformats.org/officeDocument/2006/relationships/hyperlink" Target="consultantplus://offline/ref=90B8822F94D6ED3649475200AEFE873A24504BE65DC16AFEC7D296710DD7D166DF1BD5CD6AF82D8F81B04DF015B776F0FC3C8E5BF76280EAD6E4J" TargetMode="External"/><Relationship Id="rId19" Type="http://schemas.openxmlformats.org/officeDocument/2006/relationships/hyperlink" Target="consultantplus://offline/ref=90B8822F94D6ED3649475200AEFE873A245340E659CB6AFEC7D296710DD7D166CD1B8DC16BFB338E81A51BA150DEEBJ" TargetMode="External"/><Relationship Id="rId14" Type="http://schemas.openxmlformats.org/officeDocument/2006/relationships/hyperlink" Target="consultantplus://offline/ref=90B8822F94D6ED3649475200AEFE873A265A4DE457C26AFEC7D296710DD7D166DF1BD5CD6AF82D8F85B04DF015B776F0FC3C8E5BF76280EAD6E4J" TargetMode="External"/><Relationship Id="rId30" Type="http://schemas.openxmlformats.org/officeDocument/2006/relationships/hyperlink" Target="consultantplus://offline/ref=90B8822F94D6ED3649475200AEFE873A255541E256C46AFEC7D296710DD7D166DF1BD5CD6AF82D8F85B04DF015B776F0FC3C8E5BF76280EAD6E4J" TargetMode="External"/><Relationship Id="rId35" Type="http://schemas.openxmlformats.org/officeDocument/2006/relationships/hyperlink" Target="consultantplus://offline/ref=90B8822F94D6ED3649475200AEFE873A265A4DE457C26AFEC7D296710DD7D166DF1BD5CD6AF82D8F82B04DF015B776F0FC3C8E5BF76280EAD6E4J" TargetMode="External"/><Relationship Id="rId56" Type="http://schemas.openxmlformats.org/officeDocument/2006/relationships/hyperlink" Target="consultantplus://offline/ref=90B8822F94D6ED3649475200AEFE873A265A4DE457C26AFEC7D296710DD7D166DF1BD5CD6AF82D8F82B04DF015B776F0FC3C8E5BF76280EAD6E4J" TargetMode="External"/><Relationship Id="rId77" Type="http://schemas.openxmlformats.org/officeDocument/2006/relationships/hyperlink" Target="consultantplus://offline/ref=90B8822F94D6ED3649475200AEFE873A265A4DE457C26AFEC7D296710DD7D166DF1BD5CD6AF82D8C87B04DF015B776F0FC3C8E5BF76280EAD6E4J" TargetMode="External"/><Relationship Id="rId100" Type="http://schemas.openxmlformats.org/officeDocument/2006/relationships/hyperlink" Target="consultantplus://offline/ref=90B8822F94D6ED3649475200AEFE873A265A4DE457C26AFEC7D296710DD7D166DF1BD5CD6AF82D8C83B04DF015B776F0FC3C8E5BF76280EAD6E4J" TargetMode="External"/><Relationship Id="rId105" Type="http://schemas.openxmlformats.org/officeDocument/2006/relationships/hyperlink" Target="consultantplus://offline/ref=90B8822F94D6ED3649475200AEFE873A265A4DE457C26AFEC7D296710DD7D166DF1BD5CD6AF82D8D84B04DF015B776F0FC3C8E5BF76280EAD6E4J" TargetMode="External"/><Relationship Id="rId8" Type="http://schemas.openxmlformats.org/officeDocument/2006/relationships/hyperlink" Target="consultantplus://offline/ref=90B8822F94D6ED3649475200AEFE873A24504BE65DC16AFEC7D296710DD7D166DF1BD5CD6AF82D8E82B04DF015B776F0FC3C8E5BF76280EAD6E4J" TargetMode="External"/><Relationship Id="rId51" Type="http://schemas.openxmlformats.org/officeDocument/2006/relationships/hyperlink" Target="consultantplus://offline/ref=90B8822F94D6ED3649475200AEFE873A265A4DE457C26AFEC7D296710DD7D166DF1BD5CD6AF82D8F82B04DF015B776F0FC3C8E5BF76280EAD6E4J" TargetMode="External"/><Relationship Id="rId72" Type="http://schemas.openxmlformats.org/officeDocument/2006/relationships/hyperlink" Target="consultantplus://offline/ref=90B8822F94D6ED3649475200AEFE873A24504BE65DC16AFEC7D296710DD7D166DF1BD5CD6AF82D8F81B04DF015B776F0FC3C8E5BF76280EAD6E4J" TargetMode="External"/><Relationship Id="rId93" Type="http://schemas.openxmlformats.org/officeDocument/2006/relationships/hyperlink" Target="consultantplus://offline/ref=90B8822F94D6ED3649475200AEFE873A265A4DE457C26AFEC7D296710DD7D166DF1BD5CD6AF82D8C82B04DF015B776F0FC3C8E5BF76280EAD6E4J" TargetMode="External"/><Relationship Id="rId98" Type="http://schemas.openxmlformats.org/officeDocument/2006/relationships/hyperlink" Target="consultantplus://offline/ref=90B8822F94D6ED3649475200AEFE873A265A4DE457C26AFEC7D296710DD7D166DF1BD5CD6AF82D8C83B04DF015B776F0FC3C8E5BF76280EAD6E4J" TargetMode="External"/><Relationship Id="rId3" Type="http://schemas.openxmlformats.org/officeDocument/2006/relationships/webSettings" Target="webSettings.xml"/><Relationship Id="rId25" Type="http://schemas.openxmlformats.org/officeDocument/2006/relationships/hyperlink" Target="consultantplus://offline/ref=90B8822F94D6ED3649475200AEFE873A245340E659CB6AFEC7D296710DD7D166DF1BD5CD6AF825868DB04DF015B776F0FC3C8E5BF76280EAD6E4J" TargetMode="External"/><Relationship Id="rId46" Type="http://schemas.openxmlformats.org/officeDocument/2006/relationships/hyperlink" Target="consultantplus://offline/ref=90B8822F94D6ED3649475200AEFE873A245340E659CB6AFEC7D296710DD7D166DF1BD5CD6AF82F8B86B04DF015B776F0FC3C8E5BF76280EAD6E4J" TargetMode="External"/><Relationship Id="rId67" Type="http://schemas.openxmlformats.org/officeDocument/2006/relationships/hyperlink" Target="consultantplus://offline/ref=90B8822F94D6ED3649475200AEFE873A265B48E05DC46AFEC7D296710DD7D166DF1BD5CD6AF82E8A81B04DF015B776F0FC3C8E5BF76280EAD6E4J" TargetMode="External"/><Relationship Id="rId116" Type="http://schemas.openxmlformats.org/officeDocument/2006/relationships/theme" Target="theme/theme1.xml"/><Relationship Id="rId20" Type="http://schemas.openxmlformats.org/officeDocument/2006/relationships/hyperlink" Target="consultantplus://offline/ref=90B8822F94D6ED3649475200AEFE873A245340E659CB6AFEC7D296710DD7D166DF1BD5CD6AF82F898CB04DF015B776F0FC3C8E5BF76280EAD6E4J" TargetMode="External"/><Relationship Id="rId41" Type="http://schemas.openxmlformats.org/officeDocument/2006/relationships/hyperlink" Target="consultantplus://offline/ref=90B8822F94D6ED3649475200AEFE873A24504BE65DC16AFEC7D296710DD7D166DF1BD5CD6AF82D8F81B04DF015B776F0FC3C8E5BF76280EAD6E4J" TargetMode="External"/><Relationship Id="rId62" Type="http://schemas.openxmlformats.org/officeDocument/2006/relationships/hyperlink" Target="consultantplus://offline/ref=90B8822F94D6ED3649475200AEFE873A24504BE65DC16AFEC7D296710DD7D166DF1BD5CD6AF82D8F81B04DF015B776F0FC3C8E5BF76280EAD6E4J" TargetMode="External"/><Relationship Id="rId83" Type="http://schemas.openxmlformats.org/officeDocument/2006/relationships/hyperlink" Target="consultantplus://offline/ref=90B8822F94D6ED3649475200AEFE873A24504BE65DC16AFEC7D296710DD7D166DF1BD5CD6AF82D8F81B04DF015B776F0FC3C8E5BF76280EAD6E4J" TargetMode="External"/><Relationship Id="rId88" Type="http://schemas.openxmlformats.org/officeDocument/2006/relationships/hyperlink" Target="consultantplus://offline/ref=90B8822F94D6ED3649475200AEFE873A26554CE456C66AFEC7D296710DD7D166DF1BD5CD6AF82D8F87B04DF015B776F0FC3C8E5BF76280EAD6E4J" TargetMode="External"/><Relationship Id="rId111" Type="http://schemas.openxmlformats.org/officeDocument/2006/relationships/hyperlink" Target="consultantplus://offline/ref=90B8822F94D6ED3649475200AEFE873A265A4DE457C26AFEC7D296710DD7D166DF1BD5CD6AF82D8C87B04DF015B776F0FC3C8E5BF76280EAD6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7907</Words>
  <Characters>45072</Characters>
  <Application>Microsoft Office Word</Application>
  <DocSecurity>0</DocSecurity>
  <Lines>375</Lines>
  <Paragraphs>105</Paragraphs>
  <ScaleCrop>false</ScaleCrop>
  <Company/>
  <LinksUpToDate>false</LinksUpToDate>
  <CharactersWithSpaces>52874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Хосикуридзе Алевтина Михайловна</dc:creator>
  <cp:keywords/>
  <dc:description/>
  <cp:lastModifiedBy>Хосикуридзе Алевтина Михайловна</cp:lastModifiedBy>
  <cp:revision>1</cp:revision>
  <dcterms:created xsi:type="dcterms:W3CDTF">2019-05-13T09:04:00Z</dcterms:created>
  <dcterms:modified xsi:type="dcterms:W3CDTF">2019-05-13T09:04:00Z</dcterms:modified>
</cp:coreProperties>
</file>