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F8" w:rsidRDefault="001433D8" w:rsidP="003714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75258" w:rsidRDefault="00275258" w:rsidP="0027525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ОО АНГО СК</w:t>
      </w:r>
    </w:p>
    <w:p w:rsidR="003714F8" w:rsidRDefault="00275258" w:rsidP="002752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№396 от 22 ноября 2022 г.  </w:t>
      </w:r>
    </w:p>
    <w:p w:rsidR="001433D8" w:rsidRDefault="001433D8" w:rsidP="00E600B1"/>
    <w:p w:rsidR="001433D8" w:rsidRPr="00DB7947" w:rsidRDefault="001433D8" w:rsidP="00DB7947">
      <w:pPr>
        <w:jc w:val="center"/>
        <w:rPr>
          <w:sz w:val="28"/>
          <w:szCs w:val="28"/>
        </w:rPr>
      </w:pPr>
      <w:r w:rsidRPr="00DB7947">
        <w:rPr>
          <w:sz w:val="28"/>
          <w:szCs w:val="28"/>
        </w:rPr>
        <w:t>Комплексный план мероприятий по привлечению и закреплению молодых специалистов в общеобразовательных организациях НГО</w:t>
      </w:r>
      <w:r w:rsidR="0046358A" w:rsidRPr="00DB7947">
        <w:rPr>
          <w:sz w:val="28"/>
          <w:szCs w:val="28"/>
        </w:rPr>
        <w:t xml:space="preserve"> </w:t>
      </w:r>
      <w:r w:rsidRPr="00DB7947">
        <w:rPr>
          <w:sz w:val="28"/>
          <w:szCs w:val="28"/>
        </w:rPr>
        <w:t>СК</w:t>
      </w:r>
      <w:r w:rsidR="00DB7947">
        <w:rPr>
          <w:sz w:val="28"/>
          <w:szCs w:val="28"/>
        </w:rPr>
        <w:t xml:space="preserve">  </w:t>
      </w:r>
      <w:r w:rsidRPr="00DB7947">
        <w:rPr>
          <w:sz w:val="28"/>
          <w:szCs w:val="28"/>
        </w:rPr>
        <w:t>на 2023-2025 г.г.</w:t>
      </w:r>
    </w:p>
    <w:p w:rsidR="001B2C9B" w:rsidRDefault="001B2C9B" w:rsidP="001B2C9B">
      <w:pPr>
        <w:rPr>
          <w:b/>
          <w:bCs/>
          <w:sz w:val="28"/>
          <w:szCs w:val="28"/>
        </w:rPr>
      </w:pPr>
    </w:p>
    <w:p w:rsidR="0036238F" w:rsidRDefault="00DB7947" w:rsidP="00DB7947">
      <w:pPr>
        <w:tabs>
          <w:tab w:val="left" w:pos="1605"/>
        </w:tabs>
      </w:pP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149"/>
      </w:tblGrid>
      <w:tr w:rsidR="00E701A4" w:rsidTr="00E701A4">
        <w:tc>
          <w:tcPr>
            <w:tcW w:w="5637" w:type="dxa"/>
          </w:tcPr>
          <w:p w:rsidR="0036238F" w:rsidRDefault="0036238F" w:rsidP="00DB7947">
            <w:pPr>
              <w:tabs>
                <w:tab w:val="left" w:pos="1605"/>
              </w:tabs>
            </w:pPr>
            <w:r>
              <w:rPr>
                <w:noProof/>
              </w:rPr>
              <w:drawing>
                <wp:inline distT="0" distB="0" distL="0" distR="0">
                  <wp:extent cx="3038475" cy="33503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625" cy="3399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149" w:type="dxa"/>
          </w:tcPr>
          <w:p w:rsidR="0036238F" w:rsidRDefault="0036238F" w:rsidP="0036238F">
            <w:pPr>
              <w:tabs>
                <w:tab w:val="left" w:pos="1605"/>
              </w:tabs>
            </w:pPr>
          </w:p>
          <w:tbl>
            <w:tblPr>
              <w:tblStyle w:val="a6"/>
              <w:tblpPr w:leftFromText="180" w:rightFromText="180" w:vertAnchor="text" w:horzAnchor="margin" w:tblpXSpec="center" w:tblpY="-1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77"/>
            </w:tblGrid>
            <w:tr w:rsidR="0036238F" w:rsidTr="0036238F">
              <w:trPr>
                <w:trHeight w:val="422"/>
              </w:trPr>
              <w:tc>
                <w:tcPr>
                  <w:tcW w:w="7177" w:type="dxa"/>
                </w:tcPr>
                <w:p w:rsidR="0036238F" w:rsidRDefault="0036238F" w:rsidP="0036238F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53414">
                    <w:rPr>
                      <w:b/>
                      <w:bCs/>
                      <w:sz w:val="28"/>
                      <w:szCs w:val="28"/>
                    </w:rPr>
                    <w:t>Цель:</w:t>
                  </w:r>
                  <w:r>
                    <w:rPr>
                      <w:sz w:val="28"/>
                      <w:szCs w:val="28"/>
                    </w:rPr>
                    <w:t xml:space="preserve">   формирование системы работы по привлечению  и закреплению молодых специалистов в общеобразовательных организаций  </w:t>
                  </w:r>
                  <w:r w:rsidRPr="00644586">
                    <w:rPr>
                      <w:sz w:val="28"/>
                      <w:szCs w:val="28"/>
                    </w:rPr>
                    <w:t>Нефтекумского городского округа</w:t>
                  </w:r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36238F" w:rsidRDefault="0036238F" w:rsidP="0036238F">
                  <w:pPr>
                    <w:ind w:left="-108" w:hanging="851"/>
                    <w:rPr>
                      <w:sz w:val="28"/>
                      <w:szCs w:val="28"/>
                    </w:rPr>
                  </w:pPr>
                </w:p>
                <w:p w:rsidR="0036238F" w:rsidRDefault="0036238F" w:rsidP="0036238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53414">
                    <w:rPr>
                      <w:b/>
                      <w:bCs/>
                      <w:sz w:val="28"/>
                      <w:szCs w:val="28"/>
                    </w:rPr>
                    <w:t>Задачи: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36238F" w:rsidRDefault="0036238F" w:rsidP="0036238F">
                  <w:pPr>
                    <w:rPr>
                      <w:sz w:val="28"/>
                      <w:szCs w:val="28"/>
                    </w:rPr>
                  </w:pPr>
                  <w:r w:rsidRPr="007B1893">
                    <w:rPr>
                      <w:sz w:val="28"/>
                      <w:szCs w:val="28"/>
                    </w:rPr>
                    <w:t>Реализация комплекса мероприятий, направленных на:</w:t>
                  </w:r>
                </w:p>
                <w:p w:rsidR="0036238F" w:rsidRPr="00347CDF" w:rsidRDefault="0036238F" w:rsidP="0036238F">
                  <w:pPr>
                    <w:pStyle w:val="a4"/>
                    <w:numPr>
                      <w:ilvl w:val="0"/>
                      <w:numId w:val="4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 w:rsidRPr="00347CDF">
                    <w:rPr>
                      <w:sz w:val="28"/>
                      <w:szCs w:val="28"/>
                    </w:rPr>
                    <w:t>формирование муниципального заказа на подготовку педагогических кадров;</w:t>
                  </w:r>
                </w:p>
                <w:p w:rsidR="0036238F" w:rsidRPr="00347CDF" w:rsidRDefault="0036238F" w:rsidP="0036238F">
                  <w:pPr>
                    <w:pStyle w:val="a4"/>
                    <w:numPr>
                      <w:ilvl w:val="0"/>
                      <w:numId w:val="4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 w:rsidRPr="00347CDF">
                    <w:rPr>
                      <w:sz w:val="28"/>
                      <w:szCs w:val="28"/>
                    </w:rPr>
                    <w:t xml:space="preserve">формирование </w:t>
                  </w:r>
                  <w:r w:rsidR="004E5103">
                    <w:rPr>
                      <w:sz w:val="28"/>
                      <w:szCs w:val="28"/>
                    </w:rPr>
                    <w:t>профессиональной ориентации школьников</w:t>
                  </w:r>
                  <w:r w:rsidRPr="00347CDF">
                    <w:rPr>
                      <w:sz w:val="28"/>
                      <w:szCs w:val="28"/>
                    </w:rPr>
                    <w:t>;</w:t>
                  </w:r>
                </w:p>
                <w:p w:rsidR="0036238F" w:rsidRPr="00347CDF" w:rsidRDefault="0036238F" w:rsidP="0036238F">
                  <w:pPr>
                    <w:pStyle w:val="a4"/>
                    <w:numPr>
                      <w:ilvl w:val="0"/>
                      <w:numId w:val="4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 w:rsidRPr="00347CDF">
                    <w:rPr>
                      <w:sz w:val="28"/>
                      <w:szCs w:val="28"/>
                    </w:rPr>
                    <w:t>оказание методической поддержки молодому учителю в период профессионального становления;</w:t>
                  </w:r>
                </w:p>
                <w:p w:rsidR="0036238F" w:rsidRPr="00347CDF" w:rsidRDefault="0036238F" w:rsidP="0036238F">
                  <w:pPr>
                    <w:pStyle w:val="a4"/>
                    <w:numPr>
                      <w:ilvl w:val="0"/>
                      <w:numId w:val="4"/>
                    </w:numPr>
                    <w:ind w:left="0" w:firstLine="0"/>
                    <w:rPr>
                      <w:sz w:val="28"/>
                      <w:szCs w:val="28"/>
                    </w:rPr>
                  </w:pPr>
                  <w:r w:rsidRPr="00347CDF">
                    <w:rPr>
                      <w:sz w:val="28"/>
                      <w:szCs w:val="28"/>
                    </w:rPr>
                    <w:t>оказание мер социальной поддержки молодым специалистам.</w:t>
                  </w:r>
                </w:p>
                <w:p w:rsidR="0036238F" w:rsidRDefault="0036238F" w:rsidP="0036238F">
                  <w:pPr>
                    <w:tabs>
                      <w:tab w:val="left" w:pos="1605"/>
                    </w:tabs>
                  </w:pPr>
                </w:p>
              </w:tc>
            </w:tr>
          </w:tbl>
          <w:p w:rsidR="0036238F" w:rsidRDefault="0036238F" w:rsidP="0036238F">
            <w:pPr>
              <w:tabs>
                <w:tab w:val="left" w:pos="4065"/>
              </w:tabs>
            </w:pPr>
            <w:r>
              <w:tab/>
            </w:r>
            <w:r>
              <w:br w:type="textWrapping" w:clear="all"/>
            </w:r>
          </w:p>
          <w:p w:rsidR="0036238F" w:rsidRDefault="0036238F" w:rsidP="00DB7947">
            <w:pPr>
              <w:tabs>
                <w:tab w:val="left" w:pos="1605"/>
              </w:tabs>
            </w:pPr>
          </w:p>
        </w:tc>
      </w:tr>
    </w:tbl>
    <w:p w:rsidR="00DB7947" w:rsidRDefault="00DB7947" w:rsidP="00DB7947">
      <w:pPr>
        <w:tabs>
          <w:tab w:val="left" w:pos="1605"/>
        </w:tabs>
      </w:pPr>
    </w:p>
    <w:p w:rsidR="009761DA" w:rsidRDefault="009761DA" w:rsidP="00DB7947">
      <w:pPr>
        <w:tabs>
          <w:tab w:val="left" w:pos="1605"/>
        </w:tabs>
      </w:pPr>
    </w:p>
    <w:p w:rsidR="0036238F" w:rsidRDefault="0036238F" w:rsidP="00DB7947">
      <w:pPr>
        <w:tabs>
          <w:tab w:val="left" w:pos="1605"/>
        </w:tabs>
      </w:pPr>
    </w:p>
    <w:p w:rsidR="009761DA" w:rsidRDefault="009761DA" w:rsidP="00DB7947">
      <w:pPr>
        <w:tabs>
          <w:tab w:val="left" w:pos="1605"/>
        </w:tabs>
      </w:pPr>
    </w:p>
    <w:p w:rsidR="0036238F" w:rsidRDefault="0036238F" w:rsidP="00DB7947">
      <w:pPr>
        <w:tabs>
          <w:tab w:val="left" w:pos="1605"/>
        </w:tabs>
      </w:pPr>
    </w:p>
    <w:p w:rsidR="009761DA" w:rsidRDefault="009761DA" w:rsidP="00DB7947">
      <w:pPr>
        <w:tabs>
          <w:tab w:val="left" w:pos="1605"/>
        </w:tabs>
      </w:pPr>
    </w:p>
    <w:tbl>
      <w:tblPr>
        <w:tblpPr w:leftFromText="180" w:rightFromText="180" w:vertAnchor="text" w:horzAnchor="margin" w:tblpY="-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070"/>
        <w:gridCol w:w="1276"/>
        <w:gridCol w:w="1276"/>
        <w:gridCol w:w="1559"/>
        <w:gridCol w:w="2268"/>
        <w:gridCol w:w="2835"/>
      </w:tblGrid>
      <w:tr w:rsidR="001433D8" w:rsidTr="001433D8">
        <w:tc>
          <w:tcPr>
            <w:tcW w:w="850" w:type="dxa"/>
            <w:vMerge w:val="restart"/>
          </w:tcPr>
          <w:p w:rsidR="001433D8" w:rsidRPr="0046358A" w:rsidRDefault="001433D8" w:rsidP="00976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lastRenderedPageBreak/>
              <w:t>№ п</w:t>
            </w:r>
            <w:proofErr w:type="gramStart"/>
            <w:r w:rsidR="009761DA">
              <w:rPr>
                <w:rFonts w:ascii="Times New Roman" w:hAnsi="Times New Roman" w:cs="Times New Roman"/>
              </w:rPr>
              <w:t>/</w:t>
            </w:r>
            <w:r w:rsidRPr="0046358A">
              <w:rPr>
                <w:rFonts w:ascii="Times New Roman" w:hAnsi="Times New Roman" w:cs="Times New Roman"/>
              </w:rPr>
              <w:t>.</w:t>
            </w:r>
            <w:proofErr w:type="gramEnd"/>
            <w:r w:rsidRPr="0046358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070" w:type="dxa"/>
            <w:vMerge w:val="restart"/>
          </w:tcPr>
          <w:p w:rsidR="001433D8" w:rsidRPr="0046358A" w:rsidRDefault="001433D8" w:rsidP="00976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111" w:type="dxa"/>
            <w:gridSpan w:val="3"/>
          </w:tcPr>
          <w:p w:rsidR="001433D8" w:rsidRPr="0046358A" w:rsidRDefault="001433D8" w:rsidP="00976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8" w:type="dxa"/>
          </w:tcPr>
          <w:p w:rsidR="001433D8" w:rsidRPr="0046358A" w:rsidRDefault="001433D8" w:rsidP="00976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835" w:type="dxa"/>
          </w:tcPr>
          <w:p w:rsidR="001433D8" w:rsidRPr="0046358A" w:rsidRDefault="001433D8" w:rsidP="009761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Критерии выполнения</w:t>
            </w:r>
          </w:p>
        </w:tc>
      </w:tr>
      <w:tr w:rsidR="001433D8" w:rsidTr="001433D8">
        <w:tc>
          <w:tcPr>
            <w:tcW w:w="850" w:type="dxa"/>
            <w:vMerge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vMerge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8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433D8" w:rsidTr="001433D8">
        <w:tc>
          <w:tcPr>
            <w:tcW w:w="15134" w:type="dxa"/>
            <w:gridSpan w:val="7"/>
          </w:tcPr>
          <w:p w:rsidR="001433D8" w:rsidRPr="00C42E64" w:rsidRDefault="001433D8" w:rsidP="00C42E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58A">
              <w:rPr>
                <w:rFonts w:ascii="Times New Roman" w:hAnsi="Times New Roman" w:cs="Times New Roman"/>
                <w:b/>
                <w:bCs/>
              </w:rPr>
              <w:t>1. Формирование муниципального заказа на подготовку педагогических кадров общеобразовательных организаций</w:t>
            </w:r>
          </w:p>
        </w:tc>
      </w:tr>
      <w:tr w:rsidR="001433D8" w:rsidTr="001433D8">
        <w:tc>
          <w:tcPr>
            <w:tcW w:w="85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70" w:type="dxa"/>
          </w:tcPr>
          <w:p w:rsidR="0046358A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П</w:t>
            </w:r>
            <w:r w:rsidR="001433D8" w:rsidRPr="0046358A">
              <w:rPr>
                <w:rFonts w:ascii="Times New Roman" w:hAnsi="Times New Roman" w:cs="Times New Roman"/>
              </w:rPr>
              <w:t>рогноз перспективной потребности системы образования НГО   в педагогических кадрах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 xml:space="preserve"> ( с перспективой на </w:t>
            </w:r>
            <w:r w:rsidR="0031344A" w:rsidRPr="0046358A">
              <w:rPr>
                <w:rFonts w:ascii="Times New Roman" w:hAnsi="Times New Roman" w:cs="Times New Roman"/>
              </w:rPr>
              <w:t>2 года</w:t>
            </w:r>
            <w:r w:rsidRPr="0046358A">
              <w:rPr>
                <w:rFonts w:ascii="Times New Roman" w:hAnsi="Times New Roman" w:cs="Times New Roman"/>
              </w:rPr>
              <w:t>)</w:t>
            </w:r>
            <w:proofErr w:type="gramStart"/>
            <w:r w:rsidRPr="0046358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433D8" w:rsidRPr="0046358A" w:rsidRDefault="004E5103" w:rsidP="004635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по  </w:t>
            </w:r>
            <w:proofErr w:type="spellStart"/>
            <w:r>
              <w:rPr>
                <w:rFonts w:ascii="Times New Roman" w:hAnsi="Times New Roman" w:cs="Times New Roman"/>
              </w:rPr>
              <w:t>Нефтекумскому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округу</w:t>
            </w:r>
            <w:r w:rsidR="001433D8" w:rsidRPr="0046358A">
              <w:rPr>
                <w:rFonts w:ascii="Times New Roman" w:hAnsi="Times New Roman" w:cs="Times New Roman"/>
              </w:rPr>
              <w:t>;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б) по каждому образовательному учреждению</w:t>
            </w:r>
            <w:r w:rsidR="0031344A" w:rsidRPr="0046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3"/>
          </w:tcPr>
          <w:p w:rsidR="0031344A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 xml:space="preserve">               </w:t>
            </w:r>
          </w:p>
          <w:p w:rsidR="0031344A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</w:p>
          <w:p w:rsidR="001433D8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 xml:space="preserve">            </w:t>
            </w:r>
            <w:r w:rsidR="001433D8" w:rsidRPr="0046358A">
              <w:rPr>
                <w:rFonts w:ascii="Times New Roman" w:hAnsi="Times New Roman" w:cs="Times New Roman"/>
              </w:rPr>
              <w:t>Ежегодно до 1 июля</w:t>
            </w:r>
          </w:p>
        </w:tc>
        <w:tc>
          <w:tcPr>
            <w:tcW w:w="2268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ИМО, ОУ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1433D8" w:rsidTr="001433D8">
        <w:tc>
          <w:tcPr>
            <w:tcW w:w="85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7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Заключение договоров на обучение по целевым направлениям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квартал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268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ОУ, отдел образования (</w:t>
            </w:r>
            <w:proofErr w:type="spellStart"/>
            <w:r w:rsidRPr="0046358A">
              <w:rPr>
                <w:rFonts w:ascii="Times New Roman" w:hAnsi="Times New Roman" w:cs="Times New Roman"/>
              </w:rPr>
              <w:t>Амангазиева</w:t>
            </w:r>
            <w:proofErr w:type="spellEnd"/>
            <w:r w:rsidRPr="0046358A">
              <w:rPr>
                <w:rFonts w:ascii="Times New Roman" w:hAnsi="Times New Roman" w:cs="Times New Roman"/>
              </w:rPr>
              <w:t xml:space="preserve"> Г.З.)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Кол-во заключенных договоров</w:t>
            </w:r>
          </w:p>
        </w:tc>
      </w:tr>
      <w:tr w:rsidR="001433D8" w:rsidTr="001433D8">
        <w:tc>
          <w:tcPr>
            <w:tcW w:w="85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70" w:type="dxa"/>
          </w:tcPr>
          <w:p w:rsidR="001433D8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Размещение</w:t>
            </w:r>
            <w:r w:rsidR="001433D8" w:rsidRPr="0046358A">
              <w:rPr>
                <w:rFonts w:ascii="Times New Roman" w:hAnsi="Times New Roman" w:cs="Times New Roman"/>
              </w:rPr>
              <w:t xml:space="preserve"> на сайте отдела</w:t>
            </w:r>
            <w:r w:rsidRPr="0046358A">
              <w:rPr>
                <w:rFonts w:ascii="Times New Roman" w:hAnsi="Times New Roman" w:cs="Times New Roman"/>
              </w:rPr>
              <w:t xml:space="preserve"> образования АНГО СК   районного </w:t>
            </w:r>
            <w:r w:rsidR="001433D8" w:rsidRPr="0046358A">
              <w:rPr>
                <w:rFonts w:ascii="Times New Roman" w:hAnsi="Times New Roman" w:cs="Times New Roman"/>
              </w:rPr>
              <w:t>банк</w:t>
            </w:r>
            <w:r w:rsidRPr="0046358A">
              <w:rPr>
                <w:rFonts w:ascii="Times New Roman" w:hAnsi="Times New Roman" w:cs="Times New Roman"/>
              </w:rPr>
              <w:t xml:space="preserve">а </w:t>
            </w:r>
            <w:r w:rsidR="001433D8" w:rsidRPr="0046358A">
              <w:rPr>
                <w:rFonts w:ascii="Times New Roman" w:hAnsi="Times New Roman" w:cs="Times New Roman"/>
              </w:rPr>
              <w:t xml:space="preserve"> вакансий педагогических работников школ НГО 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1433D8" w:rsidRPr="0046358A" w:rsidRDefault="005A1517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46358A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46358A">
              <w:rPr>
                <w:rFonts w:ascii="Times New Roman" w:hAnsi="Times New Roman" w:cs="Times New Roman"/>
              </w:rPr>
              <w:t>,О</w:t>
            </w:r>
            <w:proofErr w:type="gramEnd"/>
            <w:r w:rsidRPr="0046358A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Ссылка на электронный банк вакансий</w:t>
            </w:r>
          </w:p>
        </w:tc>
      </w:tr>
      <w:tr w:rsidR="001433D8" w:rsidTr="001433D8">
        <w:tc>
          <w:tcPr>
            <w:tcW w:w="85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70" w:type="dxa"/>
          </w:tcPr>
          <w:p w:rsidR="001433D8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 xml:space="preserve">  И</w:t>
            </w:r>
            <w:r w:rsidR="001433D8" w:rsidRPr="0046358A">
              <w:rPr>
                <w:rFonts w:ascii="Times New Roman" w:hAnsi="Times New Roman" w:cs="Times New Roman"/>
              </w:rPr>
              <w:t>нформирование населения об имеющихся педагогических вакансиях в общеобразовательных учреждениях НГО чере</w:t>
            </w:r>
            <w:r w:rsidRPr="0046358A">
              <w:rPr>
                <w:rFonts w:ascii="Times New Roman" w:hAnsi="Times New Roman" w:cs="Times New Roman"/>
              </w:rPr>
              <w:t xml:space="preserve">з </w:t>
            </w:r>
            <w:r w:rsidR="001433D8" w:rsidRPr="0046358A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Ежегодно до 1.09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Ежегодно до 1.09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 xml:space="preserve">Ежегодно 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до 1.09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33D8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1433D8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Ссылка на сайт ОО АНГОСК</w:t>
            </w:r>
          </w:p>
        </w:tc>
      </w:tr>
      <w:tr w:rsidR="001433D8" w:rsidTr="001433D8">
        <w:tc>
          <w:tcPr>
            <w:tcW w:w="15134" w:type="dxa"/>
            <w:gridSpan w:val="7"/>
          </w:tcPr>
          <w:p w:rsidR="001433D8" w:rsidRPr="00C42E64" w:rsidRDefault="001433D8" w:rsidP="00C42E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58A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46358A">
              <w:rPr>
                <w:rFonts w:ascii="Times New Roman" w:hAnsi="Times New Roman" w:cs="Times New Roman"/>
                <w:b/>
                <w:bCs/>
              </w:rPr>
              <w:t>Профориентационная</w:t>
            </w:r>
            <w:proofErr w:type="spellEnd"/>
            <w:r w:rsidRPr="0046358A">
              <w:rPr>
                <w:rFonts w:ascii="Times New Roman" w:hAnsi="Times New Roman" w:cs="Times New Roman"/>
                <w:b/>
                <w:bCs/>
              </w:rPr>
              <w:t xml:space="preserve"> работа со школьниками</w:t>
            </w:r>
          </w:p>
        </w:tc>
      </w:tr>
      <w:tr w:rsidR="001433D8" w:rsidTr="000E43CC">
        <w:trPr>
          <w:trHeight w:val="1123"/>
        </w:trPr>
        <w:tc>
          <w:tcPr>
            <w:tcW w:w="850" w:type="dxa"/>
          </w:tcPr>
          <w:p w:rsidR="001433D8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2.1</w:t>
            </w:r>
            <w:r w:rsidR="001433D8" w:rsidRPr="0046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0" w:type="dxa"/>
          </w:tcPr>
          <w:p w:rsidR="001433D8" w:rsidRPr="004E5103" w:rsidRDefault="00624167" w:rsidP="00463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5103" w:rsidRPr="004E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План работы в каждом ОУ</w:t>
            </w:r>
          </w:p>
        </w:tc>
      </w:tr>
      <w:tr w:rsidR="001433D8" w:rsidTr="000E43CC">
        <w:tc>
          <w:tcPr>
            <w:tcW w:w="850" w:type="dxa"/>
          </w:tcPr>
          <w:p w:rsidR="001433D8" w:rsidRPr="0046358A" w:rsidRDefault="0031344A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2.2</w:t>
            </w:r>
            <w:r w:rsidR="001433D8" w:rsidRPr="0046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Формирование базы данных школьников, поступающих в учреждения профессионального педагогического образования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35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6358A">
              <w:rPr>
                <w:rFonts w:ascii="Times New Roman" w:hAnsi="Times New Roman" w:cs="Times New Roman"/>
              </w:rPr>
              <w:t>Амангазиева</w:t>
            </w:r>
            <w:proofErr w:type="spellEnd"/>
            <w:r w:rsidRPr="0046358A">
              <w:rPr>
                <w:rFonts w:ascii="Times New Roman" w:hAnsi="Times New Roman" w:cs="Times New Roman"/>
              </w:rPr>
              <w:t xml:space="preserve"> Г., ОУ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1433D8" w:rsidTr="001433D8">
        <w:tc>
          <w:tcPr>
            <w:tcW w:w="15134" w:type="dxa"/>
            <w:gridSpan w:val="7"/>
          </w:tcPr>
          <w:p w:rsidR="001433D8" w:rsidRPr="00C42E64" w:rsidRDefault="001433D8" w:rsidP="00C42E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358A">
              <w:rPr>
                <w:rFonts w:ascii="Times New Roman" w:hAnsi="Times New Roman" w:cs="Times New Roman"/>
                <w:b/>
                <w:bCs/>
              </w:rPr>
              <w:t>3.  Оказание мер социальной поддержки молодым учителям</w:t>
            </w:r>
          </w:p>
        </w:tc>
      </w:tr>
      <w:tr w:rsidR="001433D8" w:rsidTr="000E43CC">
        <w:tc>
          <w:tcPr>
            <w:tcW w:w="85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70" w:type="dxa"/>
          </w:tcPr>
          <w:p w:rsidR="001433D8" w:rsidRPr="0046358A" w:rsidRDefault="004E5103" w:rsidP="004635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1433D8" w:rsidRPr="0046358A">
              <w:rPr>
                <w:rFonts w:ascii="Times New Roman" w:hAnsi="Times New Roman" w:cs="Times New Roman"/>
              </w:rPr>
              <w:t xml:space="preserve"> мер   социальной поддержки  в течение первых трех лет работы молодым учителям – выпускникам ВУЗов, </w:t>
            </w:r>
            <w:proofErr w:type="spellStart"/>
            <w:r w:rsidR="001433D8" w:rsidRPr="0046358A">
              <w:rPr>
                <w:rFonts w:ascii="Times New Roman" w:hAnsi="Times New Roman" w:cs="Times New Roman"/>
              </w:rPr>
              <w:t>ССУЗов</w:t>
            </w:r>
            <w:proofErr w:type="spellEnd"/>
            <w:r w:rsidR="001433D8" w:rsidRPr="0046358A">
              <w:rPr>
                <w:rFonts w:ascii="Times New Roman" w:hAnsi="Times New Roman" w:cs="Times New Roman"/>
              </w:rPr>
              <w:t>, впервые трудоустроившимся в общеобразовательные организации  на работу по специальности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ежемесячно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Кол-во получателей выплаты в текущем году</w:t>
            </w:r>
          </w:p>
        </w:tc>
      </w:tr>
      <w:tr w:rsidR="001433D8" w:rsidTr="001433D8">
        <w:tc>
          <w:tcPr>
            <w:tcW w:w="15134" w:type="dxa"/>
            <w:gridSpan w:val="7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6358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</w:t>
            </w:r>
            <w:r w:rsidR="009761D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46358A">
              <w:rPr>
                <w:rFonts w:ascii="Times New Roman" w:hAnsi="Times New Roman" w:cs="Times New Roman"/>
                <w:b/>
                <w:bCs/>
              </w:rPr>
              <w:t xml:space="preserve"> 4.  Послевузовское сопровождение выпускников педагогических учебных заведений</w:t>
            </w:r>
          </w:p>
        </w:tc>
      </w:tr>
      <w:tr w:rsidR="001433D8" w:rsidTr="000E43CC">
        <w:trPr>
          <w:trHeight w:val="699"/>
        </w:trPr>
        <w:tc>
          <w:tcPr>
            <w:tcW w:w="850" w:type="dxa"/>
          </w:tcPr>
          <w:p w:rsidR="001433D8" w:rsidRPr="0046358A" w:rsidRDefault="005A0644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4.1</w:t>
            </w:r>
            <w:r w:rsidR="001433D8" w:rsidRPr="0046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Организация  и проведение  муниципальных конкурсов профессионального мастерства для молодых учителей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В течение года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В течение года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33D8" w:rsidRPr="0046358A" w:rsidRDefault="005A0644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ИМО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Кол-во проведенных конкурсов, кол-во участников</w:t>
            </w:r>
          </w:p>
        </w:tc>
      </w:tr>
      <w:tr w:rsidR="001433D8" w:rsidTr="000E43CC">
        <w:tc>
          <w:tcPr>
            <w:tcW w:w="850" w:type="dxa"/>
          </w:tcPr>
          <w:p w:rsidR="001433D8" w:rsidRPr="0046358A" w:rsidRDefault="005A0644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4.2</w:t>
            </w:r>
            <w:r w:rsidR="001433D8" w:rsidRPr="0046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Организация работы наставнического  движения в общеобразовательных организациях   района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 раза в год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2 раза в год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33D8" w:rsidRPr="0046358A" w:rsidRDefault="005A0644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ИМО</w:t>
            </w:r>
            <w:r w:rsidR="001433D8" w:rsidRPr="0046358A">
              <w:rPr>
                <w:rFonts w:ascii="Times New Roman" w:hAnsi="Times New Roman" w:cs="Times New Roman"/>
              </w:rPr>
              <w:t>, ОУ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План контрольных мероприятий</w:t>
            </w:r>
          </w:p>
        </w:tc>
      </w:tr>
      <w:tr w:rsidR="001433D8" w:rsidTr="000E43CC">
        <w:tc>
          <w:tcPr>
            <w:tcW w:w="850" w:type="dxa"/>
          </w:tcPr>
          <w:p w:rsidR="001433D8" w:rsidRPr="0046358A" w:rsidRDefault="005A0644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4.3</w:t>
            </w:r>
            <w:r w:rsidR="001433D8" w:rsidRPr="0046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 xml:space="preserve">Проведение месячника молодого учителя 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октябрь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ИМО, ОУ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 xml:space="preserve">План мероприятий, отчет о </w:t>
            </w:r>
            <w:r w:rsidRPr="0046358A">
              <w:rPr>
                <w:rFonts w:ascii="Times New Roman" w:hAnsi="Times New Roman" w:cs="Times New Roman"/>
              </w:rPr>
              <w:lastRenderedPageBreak/>
              <w:t>проведенных мероприятиях</w:t>
            </w:r>
          </w:p>
        </w:tc>
      </w:tr>
      <w:tr w:rsidR="001433D8" w:rsidTr="000E43CC">
        <w:tc>
          <w:tcPr>
            <w:tcW w:w="850" w:type="dxa"/>
          </w:tcPr>
          <w:p w:rsidR="001433D8" w:rsidRPr="0046358A" w:rsidRDefault="005A0644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lastRenderedPageBreak/>
              <w:t>4.4</w:t>
            </w:r>
            <w:r w:rsidR="001433D8" w:rsidRPr="00463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0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Участие молодых учителей в работе районных, школьных методических объединений (по отдельным планам мероприятий)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В течение года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В течение года</w:t>
            </w:r>
          </w:p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ИМО, ОУ</w:t>
            </w:r>
          </w:p>
        </w:tc>
        <w:tc>
          <w:tcPr>
            <w:tcW w:w="2835" w:type="dxa"/>
          </w:tcPr>
          <w:p w:rsidR="001433D8" w:rsidRPr="0046358A" w:rsidRDefault="001433D8" w:rsidP="0046358A">
            <w:pPr>
              <w:pStyle w:val="a3"/>
              <w:rPr>
                <w:rFonts w:ascii="Times New Roman" w:hAnsi="Times New Roman" w:cs="Times New Roman"/>
              </w:rPr>
            </w:pPr>
            <w:r w:rsidRPr="0046358A">
              <w:rPr>
                <w:rFonts w:ascii="Times New Roman" w:hAnsi="Times New Roman" w:cs="Times New Roman"/>
              </w:rPr>
              <w:t>План мероприятий. Кол-во молодых учителей – участников мероприятий</w:t>
            </w:r>
          </w:p>
        </w:tc>
      </w:tr>
    </w:tbl>
    <w:p w:rsidR="00644586" w:rsidRDefault="00644586" w:rsidP="006F4F04">
      <w:pPr>
        <w:rPr>
          <w:sz w:val="28"/>
          <w:szCs w:val="28"/>
        </w:rPr>
      </w:pPr>
    </w:p>
    <w:p w:rsidR="003714F8" w:rsidRDefault="003714F8" w:rsidP="006F4F04">
      <w:pPr>
        <w:rPr>
          <w:b/>
          <w:bCs/>
          <w:sz w:val="28"/>
          <w:szCs w:val="28"/>
        </w:rPr>
      </w:pPr>
    </w:p>
    <w:p w:rsidR="003714F8" w:rsidRDefault="003714F8" w:rsidP="006F4F04">
      <w:pPr>
        <w:rPr>
          <w:b/>
          <w:bCs/>
          <w:sz w:val="28"/>
          <w:szCs w:val="28"/>
        </w:rPr>
      </w:pPr>
    </w:p>
    <w:p w:rsidR="003714F8" w:rsidRDefault="003714F8" w:rsidP="006F4F04">
      <w:pPr>
        <w:rPr>
          <w:b/>
          <w:bCs/>
          <w:sz w:val="28"/>
          <w:szCs w:val="28"/>
        </w:rPr>
      </w:pPr>
    </w:p>
    <w:p w:rsidR="003714F8" w:rsidRDefault="003714F8" w:rsidP="006F4F04">
      <w:pPr>
        <w:rPr>
          <w:b/>
          <w:bCs/>
          <w:sz w:val="28"/>
          <w:szCs w:val="28"/>
        </w:rPr>
      </w:pPr>
    </w:p>
    <w:p w:rsidR="003714F8" w:rsidRDefault="003714F8">
      <w:pPr>
        <w:sectPr w:rsidR="003714F8" w:rsidSect="009761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F5D4B" w:rsidRDefault="008F5D4B" w:rsidP="008F5D4B">
      <w:pPr>
        <w:rPr>
          <w:b/>
          <w:bCs/>
        </w:rPr>
      </w:pPr>
    </w:p>
    <w:p w:rsidR="003714F8" w:rsidRPr="00590878" w:rsidRDefault="003714F8" w:rsidP="00590878">
      <w:pPr>
        <w:framePr w:h="6001" w:hRule="exact" w:wrap="auto" w:hAnchor="text" w:y="284"/>
        <w:rPr>
          <w:b/>
          <w:bCs/>
        </w:rPr>
        <w:sectPr w:rsidR="003714F8" w:rsidRPr="00590878" w:rsidSect="008F5D4B">
          <w:pgSz w:w="16838" w:h="11906" w:orient="landscape"/>
          <w:pgMar w:top="0" w:right="1134" w:bottom="1701" w:left="1134" w:header="709" w:footer="709" w:gutter="0"/>
          <w:cols w:space="708"/>
          <w:docGrid w:linePitch="360"/>
        </w:sectPr>
      </w:pPr>
    </w:p>
    <w:p w:rsidR="003714F8" w:rsidRDefault="003714F8" w:rsidP="00590878"/>
    <w:sectPr w:rsidR="003714F8" w:rsidSect="00590878">
      <w:pgSz w:w="16838" w:h="11906" w:orient="landscape"/>
      <w:pgMar w:top="0" w:right="1134" w:bottom="170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8787042"/>
    <w:multiLevelType w:val="hybridMultilevel"/>
    <w:tmpl w:val="FE36FF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334219"/>
    <w:multiLevelType w:val="hybridMultilevel"/>
    <w:tmpl w:val="C74A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4CBF"/>
    <w:multiLevelType w:val="hybridMultilevel"/>
    <w:tmpl w:val="1730F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4F8"/>
    <w:rsid w:val="00007BF2"/>
    <w:rsid w:val="00032FD9"/>
    <w:rsid w:val="0009093F"/>
    <w:rsid w:val="000E43CC"/>
    <w:rsid w:val="001433D8"/>
    <w:rsid w:val="001B2C9B"/>
    <w:rsid w:val="00275258"/>
    <w:rsid w:val="002D21E7"/>
    <w:rsid w:val="00300CF5"/>
    <w:rsid w:val="0031344A"/>
    <w:rsid w:val="00347CDF"/>
    <w:rsid w:val="0036238F"/>
    <w:rsid w:val="003714F8"/>
    <w:rsid w:val="003E051E"/>
    <w:rsid w:val="003E6DB8"/>
    <w:rsid w:val="00404FCF"/>
    <w:rsid w:val="0046358A"/>
    <w:rsid w:val="004915C7"/>
    <w:rsid w:val="004E5103"/>
    <w:rsid w:val="005425E8"/>
    <w:rsid w:val="00590878"/>
    <w:rsid w:val="005A0644"/>
    <w:rsid w:val="005A1517"/>
    <w:rsid w:val="005E22F8"/>
    <w:rsid w:val="005E64D1"/>
    <w:rsid w:val="00624167"/>
    <w:rsid w:val="00640242"/>
    <w:rsid w:val="00644586"/>
    <w:rsid w:val="006F4F04"/>
    <w:rsid w:val="00743C3D"/>
    <w:rsid w:val="007744A3"/>
    <w:rsid w:val="0078672F"/>
    <w:rsid w:val="007D7736"/>
    <w:rsid w:val="008F5D4B"/>
    <w:rsid w:val="009514C3"/>
    <w:rsid w:val="009761DA"/>
    <w:rsid w:val="009F34B5"/>
    <w:rsid w:val="00A20454"/>
    <w:rsid w:val="00B209F9"/>
    <w:rsid w:val="00B44609"/>
    <w:rsid w:val="00B67CED"/>
    <w:rsid w:val="00C14E7C"/>
    <w:rsid w:val="00C42E64"/>
    <w:rsid w:val="00CA4799"/>
    <w:rsid w:val="00D413EA"/>
    <w:rsid w:val="00D45451"/>
    <w:rsid w:val="00DB1D2B"/>
    <w:rsid w:val="00DB7947"/>
    <w:rsid w:val="00DD58CE"/>
    <w:rsid w:val="00E058BA"/>
    <w:rsid w:val="00E600B1"/>
    <w:rsid w:val="00E701A4"/>
    <w:rsid w:val="00E76197"/>
    <w:rsid w:val="00EC78AE"/>
    <w:rsid w:val="00EF78E2"/>
    <w:rsid w:val="00F11FC0"/>
    <w:rsid w:val="00F94B3E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14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3714F8"/>
    <w:pPr>
      <w:ind w:left="720"/>
    </w:pPr>
  </w:style>
  <w:style w:type="character" w:styleId="a5">
    <w:name w:val="Strong"/>
    <w:basedOn w:val="a0"/>
    <w:uiPriority w:val="99"/>
    <w:qFormat/>
    <w:rsid w:val="003714F8"/>
    <w:rPr>
      <w:b/>
      <w:bCs/>
    </w:rPr>
  </w:style>
  <w:style w:type="paragraph" w:styleId="HTML">
    <w:name w:val="HTML Preformatted"/>
    <w:basedOn w:val="a"/>
    <w:link w:val="HTML0"/>
    <w:uiPriority w:val="99"/>
    <w:rsid w:val="0037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714F8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DB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Admin</cp:lastModifiedBy>
  <cp:revision>40</cp:revision>
  <cp:lastPrinted>2022-12-14T11:27:00Z</cp:lastPrinted>
  <dcterms:created xsi:type="dcterms:W3CDTF">2013-04-22T09:50:00Z</dcterms:created>
  <dcterms:modified xsi:type="dcterms:W3CDTF">2022-12-16T13:54:00Z</dcterms:modified>
</cp:coreProperties>
</file>